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DA" w:rsidRPr="00E510DA" w:rsidRDefault="00E510DA" w:rsidP="00E510DA">
      <w:pPr>
        <w:tabs>
          <w:tab w:val="left" w:pos="10800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510DA">
        <w:rPr>
          <w:rFonts w:ascii="Times New Roman" w:hAnsi="Times New Roman" w:cs="Times New Roman"/>
          <w:bCs/>
          <w:sz w:val="30"/>
          <w:szCs w:val="30"/>
        </w:rPr>
        <w:t xml:space="preserve">ГОУ </w:t>
      </w:r>
      <w:r w:rsidR="00590487">
        <w:rPr>
          <w:rFonts w:ascii="Times New Roman" w:hAnsi="Times New Roman" w:cs="Times New Roman"/>
          <w:bCs/>
          <w:sz w:val="30"/>
          <w:szCs w:val="30"/>
        </w:rPr>
        <w:t xml:space="preserve">ВО </w:t>
      </w:r>
      <w:r w:rsidRPr="00E510DA">
        <w:rPr>
          <w:rFonts w:ascii="Times New Roman" w:hAnsi="Times New Roman" w:cs="Times New Roman"/>
          <w:bCs/>
          <w:sz w:val="30"/>
          <w:szCs w:val="30"/>
        </w:rPr>
        <w:t>ЛНР ЛУГАНСКИЙ ГОСУДАРСТВЕННЫЙ АГРАРНЫЙ УНИВЕРСИТЕТ</w:t>
      </w:r>
    </w:p>
    <w:p w:rsidR="00E510DA" w:rsidRPr="00E510DA" w:rsidRDefault="00E510DA" w:rsidP="00E510DA">
      <w:pPr>
        <w:tabs>
          <w:tab w:val="left" w:pos="108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8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510DA">
        <w:rPr>
          <w:rFonts w:ascii="Times New Roman" w:hAnsi="Times New Roman" w:cs="Times New Roman"/>
          <w:bCs/>
          <w:sz w:val="32"/>
          <w:szCs w:val="32"/>
        </w:rPr>
        <w:t>БИБЛИОТЕКА</w:t>
      </w: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E510DA">
        <w:rPr>
          <w:rFonts w:ascii="Times New Roman" w:hAnsi="Times New Roman" w:cs="Times New Roman"/>
          <w:b/>
          <w:bCs/>
          <w:sz w:val="40"/>
          <w:szCs w:val="32"/>
        </w:rPr>
        <w:t>УКАЗАТЕЛЬ НОВЫХ ПОСТУПЛЕНИЙ</w:t>
      </w: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40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40"/>
          <w:szCs w:val="32"/>
        </w:rPr>
      </w:pPr>
      <w:proofErr w:type="gramStart"/>
      <w:r w:rsidRPr="00E510DA">
        <w:rPr>
          <w:rFonts w:ascii="Times New Roman" w:hAnsi="Times New Roman" w:cs="Times New Roman"/>
          <w:bCs/>
          <w:sz w:val="40"/>
          <w:szCs w:val="32"/>
        </w:rPr>
        <w:t xml:space="preserve">(литература, поступившая в библиотеку </w:t>
      </w:r>
      <w:proofErr w:type="gramEnd"/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40"/>
          <w:szCs w:val="32"/>
        </w:rPr>
      </w:pPr>
      <w:r w:rsidRPr="00E510DA">
        <w:rPr>
          <w:rFonts w:ascii="Times New Roman" w:hAnsi="Times New Roman" w:cs="Times New Roman"/>
          <w:bCs/>
          <w:sz w:val="40"/>
          <w:szCs w:val="32"/>
        </w:rPr>
        <w:t>в декабр</w:t>
      </w:r>
      <w:r w:rsidR="00590487">
        <w:rPr>
          <w:rFonts w:ascii="Times New Roman" w:hAnsi="Times New Roman" w:cs="Times New Roman"/>
          <w:bCs/>
          <w:sz w:val="40"/>
          <w:szCs w:val="32"/>
        </w:rPr>
        <w:t>е</w:t>
      </w:r>
      <w:r w:rsidRPr="00E510DA">
        <w:rPr>
          <w:rFonts w:ascii="Times New Roman" w:hAnsi="Times New Roman" w:cs="Times New Roman"/>
          <w:bCs/>
          <w:sz w:val="40"/>
          <w:szCs w:val="32"/>
        </w:rPr>
        <w:t xml:space="preserve"> 202</w:t>
      </w:r>
      <w:r>
        <w:rPr>
          <w:rFonts w:ascii="Times New Roman" w:hAnsi="Times New Roman" w:cs="Times New Roman"/>
          <w:bCs/>
          <w:sz w:val="40"/>
          <w:szCs w:val="32"/>
        </w:rPr>
        <w:t>2</w:t>
      </w:r>
      <w:r w:rsidRPr="00E510DA">
        <w:rPr>
          <w:rFonts w:ascii="Times New Roman" w:hAnsi="Times New Roman" w:cs="Times New Roman"/>
          <w:bCs/>
          <w:sz w:val="40"/>
          <w:szCs w:val="32"/>
        </w:rPr>
        <w:t xml:space="preserve"> г.)</w:t>
      </w: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40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510DA" w:rsidRPr="00E510DA" w:rsidRDefault="00E510DA" w:rsidP="00E510DA">
      <w:pPr>
        <w:tabs>
          <w:tab w:val="left" w:pos="10200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510DA">
        <w:rPr>
          <w:rFonts w:ascii="Times New Roman" w:hAnsi="Times New Roman" w:cs="Times New Roman"/>
          <w:bCs/>
          <w:sz w:val="32"/>
          <w:szCs w:val="32"/>
        </w:rPr>
        <w:t>Луганск, 202</w:t>
      </w:r>
      <w:r>
        <w:rPr>
          <w:rFonts w:ascii="Times New Roman" w:hAnsi="Times New Roman" w:cs="Times New Roman"/>
          <w:bCs/>
          <w:sz w:val="32"/>
          <w:szCs w:val="32"/>
        </w:rPr>
        <w:t>3</w:t>
      </w:r>
    </w:p>
    <w:p w:rsidR="00E510DA" w:rsidRPr="00E510DA" w:rsidRDefault="00E510DA" w:rsidP="00E510DA">
      <w:pPr>
        <w:jc w:val="center"/>
        <w:rPr>
          <w:rFonts w:eastAsia="Times New Roman"/>
          <w:b/>
          <w:bCs/>
          <w:sz w:val="24"/>
          <w:szCs w:val="24"/>
        </w:rPr>
      </w:pPr>
      <w:r w:rsidRPr="00E510DA">
        <w:rPr>
          <w:rFonts w:ascii="Times New Roman" w:hAnsi="Times New Roman" w:cs="Times New Roman"/>
          <w:bCs/>
          <w:sz w:val="32"/>
          <w:szCs w:val="32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76"/>
        <w:gridCol w:w="10914"/>
      </w:tblGrid>
      <w:tr w:rsidR="00E510DA" w:rsidRPr="00E510DA" w:rsidTr="00E510DA">
        <w:trPr>
          <w:trHeight w:val="702"/>
        </w:trPr>
        <w:tc>
          <w:tcPr>
            <w:tcW w:w="2660" w:type="dxa"/>
            <w:vAlign w:val="center"/>
          </w:tcPr>
          <w:p w:rsidR="00E510DA" w:rsidRPr="00E510DA" w:rsidRDefault="005F2D7E" w:rsidP="00E510DA">
            <w:pPr>
              <w:ind w:left="-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Изображение</w:t>
            </w:r>
          </w:p>
        </w:tc>
        <w:tc>
          <w:tcPr>
            <w:tcW w:w="1276" w:type="dxa"/>
            <w:vAlign w:val="center"/>
          </w:tcPr>
          <w:p w:rsidR="00E510DA" w:rsidRPr="00E510DA" w:rsidRDefault="00E510DA" w:rsidP="00E510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</w:t>
            </w:r>
          </w:p>
        </w:tc>
        <w:tc>
          <w:tcPr>
            <w:tcW w:w="10914" w:type="dxa"/>
            <w:vAlign w:val="center"/>
          </w:tcPr>
          <w:p w:rsidR="00E510DA" w:rsidRPr="00E510DA" w:rsidRDefault="00E510DA" w:rsidP="00CB0D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0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Автор, заглавие</w:t>
            </w:r>
            <w:r w:rsidR="00CB0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количество, аннотация</w:t>
            </w:r>
          </w:p>
        </w:tc>
      </w:tr>
    </w:tbl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0914"/>
        <w:gridCol w:w="142"/>
      </w:tblGrid>
      <w:tr w:rsidR="00287980" w:rsidRPr="00FA1BB9" w:rsidTr="00E510DA">
        <w:trPr>
          <w:gridAfter w:val="1"/>
          <w:wAfter w:w="142" w:type="dxa"/>
        </w:trPr>
        <w:tc>
          <w:tcPr>
            <w:tcW w:w="14850" w:type="dxa"/>
            <w:gridSpan w:val="3"/>
          </w:tcPr>
          <w:p w:rsidR="00287980" w:rsidRPr="00FA1BB9" w:rsidRDefault="00287980" w:rsidP="00E510DA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Социально-политическая литература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66B13D" wp14:editId="14AA3A85">
                  <wp:extent cx="1133475" cy="1952625"/>
                  <wp:effectExtent l="0" t="0" r="9525" b="9525"/>
                  <wp:docPr id="85" name="Рисунок 1" descr="Описание: Обложка книги ЛОГИКА + СЛОВАРЬ-СПРАВОЧНИК В ЭБС Абачиев С. К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бложка книги ЛОГИКА + СЛОВАРЬ-СПРАВОЧНИК В ЭБС Абачиев С. К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" t="5125" r="10672" b="7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13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3354">
              <w:rPr>
                <w:rFonts w:ascii="Times New Roman" w:hAnsi="Times New Roman" w:cs="Times New Roman"/>
                <w:bCs/>
                <w:sz w:val="28"/>
                <w:szCs w:val="28"/>
              </w:rPr>
              <w:t>Абачиев</w:t>
            </w:r>
            <w:proofErr w:type="spellEnd"/>
            <w:r w:rsidRPr="00693354">
              <w:rPr>
                <w:rFonts w:ascii="Times New Roman" w:hAnsi="Times New Roman" w:cs="Times New Roman"/>
                <w:bCs/>
                <w:sz w:val="28"/>
                <w:szCs w:val="28"/>
              </w:rPr>
              <w:t>, 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9335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Логика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С. К.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Абачиев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401 с. – (Высшее образование)</w:t>
            </w:r>
          </w:p>
          <w:p w:rsidR="00287980" w:rsidRPr="00693354" w:rsidRDefault="00287980" w:rsidP="00E510DA">
            <w:pPr>
              <w:tabs>
                <w:tab w:val="left" w:pos="7934"/>
                <w:tab w:val="left" w:pos="11057"/>
              </w:tabs>
              <w:ind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54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93354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93354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 w:rsidR="00E510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 w:rsidRPr="006933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693354" w:rsidRDefault="00287980" w:rsidP="00E510DA">
            <w:pPr>
              <w:tabs>
                <w:tab w:val="left" w:pos="7934"/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335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93354">
              <w:rPr>
                <w:rFonts w:ascii="Times New Roman" w:hAnsi="Times New Roman" w:cs="Times New Roman"/>
                <w:sz w:val="24"/>
                <w:szCs w:val="28"/>
              </w:rPr>
              <w:t>Учебное пособие раскрывает суть основных понятий формальной логики. Рассматриваются предмет и специфика науки, а также категории дисциплины, как понятие, суждение, умозаключение. Отдельные главы посвящены законам формальной логики и основам теории аргументации. Издание с</w:t>
            </w:r>
            <w:r w:rsidRPr="0069335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693354">
              <w:rPr>
                <w:rFonts w:ascii="Times New Roman" w:hAnsi="Times New Roman" w:cs="Times New Roman"/>
                <w:sz w:val="24"/>
                <w:szCs w:val="28"/>
              </w:rPr>
              <w:t>держит словарь-справочник, ознакомиться с которым можно на сайте urait.ru. Статьи словаря подробно раскрывают содержания и объемы нескольких десятков важнейших понятий, используемых в совр</w:t>
            </w:r>
            <w:r w:rsidRPr="006933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93354">
              <w:rPr>
                <w:rFonts w:ascii="Times New Roman" w:hAnsi="Times New Roman" w:cs="Times New Roman"/>
                <w:sz w:val="24"/>
                <w:szCs w:val="28"/>
              </w:rPr>
              <w:t>менной логике и методологии познания. Также в конце параграфов приводятся контрольные вопросы и задания.</w:t>
            </w:r>
          </w:p>
          <w:p w:rsidR="00287980" w:rsidRPr="00E510DA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CB0D7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CB0D7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31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34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Административное право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спользов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чрежд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реализую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бакалавр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подготовки 40.03.01 "Юриспруденция" по дисциплине "Административное право".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320 с.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34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В учебнике представлена достаточно краткая, но в то же время емкая характеристика а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министративного права, его предмета и институтов, административно-правового регулирования и а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министративного процесса.</w:t>
            </w:r>
          </w:p>
          <w:p w:rsidR="00287980" w:rsidRPr="00E510DA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E54C1F">
        <w:trPr>
          <w:gridAfter w:val="1"/>
          <w:wAfter w:w="142" w:type="dxa"/>
          <w:trHeight w:val="2526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3AD1F" wp14:editId="79656FED">
                  <wp:extent cx="1047750" cy="1462700"/>
                  <wp:effectExtent l="0" t="0" r="0" b="4445"/>
                  <wp:docPr id="2" name="Рисунок 2" descr="Алексеев, Панин, Алексеев - Философия. Учебн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еев, Панин, Алексеев - Философия. Учебн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CB0D7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CB0D7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Cs/>
                <w:sz w:val="28"/>
                <w:szCs w:val="28"/>
              </w:rPr>
              <w:t>Алексеев, П.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Философия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П. В. Алексеев, А. В. Панин. – 4-е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592 с.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firstLine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сего:30</w:t>
            </w:r>
            <w:r w:rsidR="00E510D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В данном учебнике изложены основные понятия и принципы философии. Материал и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ложен по главным проблемам философии в соответствии с принятыми в большинстве вузов програ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мами и планами семинарских занятий по основному курсу.</w:t>
            </w:r>
          </w:p>
          <w:p w:rsidR="00287980" w:rsidRPr="00E510DA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83C5FE" wp14:editId="314F7485">
                  <wp:extent cx="1038225" cy="16067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BB7BA5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67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Cs/>
                <w:sz w:val="28"/>
                <w:szCs w:val="28"/>
              </w:rPr>
              <w:t>Анисимов, А. П.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Экологическое право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Анисимов, А. Я. Рыженков. – 8-е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428 с. – (Высшее обр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сего:6</w:t>
            </w:r>
            <w:r w:rsidR="00E510D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79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34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Cs/>
                <w:sz w:val="28"/>
                <w:szCs w:val="28"/>
              </w:rPr>
              <w:t>Арбитражный процессуальный кодекс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по состоянию на 1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тября 2022 г.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путевод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судебной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сравнит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320 с.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34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сего:20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34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E54C1F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35E496" wp14:editId="3E8F3944">
                  <wp:extent cx="1181267" cy="1752600"/>
                  <wp:effectExtent l="0" t="0" r="0" b="0"/>
                  <wp:docPr id="8" name="Рисунок 8" descr="От Руси до России, книга История Отечества. С древнейших времен до наших дней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 Руси до России, книга История Отечества. С древнейших времен до наших дней. Учебн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0" r="15859"/>
                          <a:stretch/>
                        </pic:blipFill>
                        <pic:spPr bwMode="auto">
                          <a:xfrm>
                            <a:off x="0" y="0"/>
                            <a:ext cx="1183115" cy="175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86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Cs/>
                <w:sz w:val="28"/>
                <w:szCs w:val="28"/>
              </w:rPr>
              <w:t>Артемов, В.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Отечества с древнейших времен до наших дней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польз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учрежд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реализующих программы среднего (полного) общего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 пределах основ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НПО и СПО с учетом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филя профессионал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В. В. Артемов, 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Н.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Лубченков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21-е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Академия, 2017. – 384 с. – (Профессиональное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>сего:35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B7B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BB7BA5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BB7BA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B7BA5">
              <w:rPr>
                <w:rFonts w:ascii="Times New Roman" w:hAnsi="Times New Roman" w:cs="Times New Roman"/>
                <w:sz w:val="24"/>
                <w:szCs w:val="28"/>
              </w:rPr>
              <w:t>В учебнике излагаются главные события истории России с древнейших времен и до наших дней. Раскрываются важнейшие закономерности развития российской цивилизации. Большое место уделяется вопросам духовной жизни общества, культуре и быту, истории церкви. Даются портреты видных исторических деятелей.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600" w:right="1300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Байдикова</w:t>
            </w:r>
            <w:proofErr w:type="spellEnd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, Н. Л.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Стилистика английского языка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 Н.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Байдикова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О. В. Слюсарь.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260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BC356B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 w:rsidR="00E510D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590487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356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C356B">
              <w:rPr>
                <w:rFonts w:ascii="Times New Roman" w:hAnsi="Times New Roman" w:cs="Times New Roman"/>
                <w:sz w:val="24"/>
                <w:szCs w:val="28"/>
              </w:rPr>
              <w:t>Охватывает все основные темы стилистики английского языка. Каждый тематический раздел состоит из теоретической и практической частей. В теоретической части кратко излагаются современные и зарубежные взгляды, а практический раздел представляет собой комплекс упражнений на выявление и интерпретацию стилистических явлений в отрывках из англоязычных текстов разных стилей.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94B953" wp14:editId="3F9673E7">
                  <wp:extent cx="1200150" cy="1895475"/>
                  <wp:effectExtent l="0" t="0" r="0" b="9525"/>
                  <wp:docPr id="4" name="Рисунок 14" descr="Описание: https://avatars.mds.yandex.net/i?id=671b9568fbda5ecc740de71aeefc4ff4-59062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avatars.mds.yandex.net/i?id=671b9568fbda5ecc740de71aeefc4ff4-59062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2" t="10834" r="11674"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Бальдони</w:t>
            </w:r>
            <w:proofErr w:type="spellEnd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, Джон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Золотая книга лидера. 101 способ и техники управления в любой 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туации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научно-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попул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Д.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Бальдони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2022. – 224 с. – (Психология.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Искусство лидера)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87980" w:rsidRPr="00BC356B" w:rsidRDefault="00287980" w:rsidP="00E510DA">
            <w:pPr>
              <w:tabs>
                <w:tab w:val="left" w:pos="11057"/>
              </w:tabs>
              <w:ind w:left="-38" w:right="-108" w:firstLine="42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C35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  <w:r w:rsidR="00E510D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Default="00287980" w:rsidP="00E510DA">
            <w:pPr>
              <w:tabs>
                <w:tab w:val="left" w:pos="11057"/>
              </w:tabs>
              <w:ind w:left="-38" w:right="-108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A34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Эта книга - незаменимый помощник для руководителей любого возраста и опыта на все случаи жизни: как выступать перед враждебно настроенной аудиторией; как быть лидером, когда все плохо; как улучшать командный результат; как изящно продавливать свои решения; как заставить людей поверить в себя; как справиться с кризисом; как создать безупречную репутацию - всего 101 урок, с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держащий способы и техники управления в любой ситуации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42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Бахтигулова</w:t>
            </w:r>
            <w:proofErr w:type="spellEnd"/>
            <w:r w:rsidRPr="00BC356B">
              <w:rPr>
                <w:rFonts w:ascii="Times New Roman" w:hAnsi="Times New Roman" w:cs="Times New Roman"/>
                <w:bCs/>
                <w:sz w:val="28"/>
                <w:szCs w:val="28"/>
              </w:rPr>
              <w:t>, Л. Б.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Методика воспитательной работы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Бахтигулова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А. В. Гаврилов.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188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DA346E" w:rsidRDefault="00287980" w:rsidP="00E510DA">
            <w:pPr>
              <w:tabs>
                <w:tab w:val="left" w:pos="11057"/>
              </w:tabs>
              <w:ind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287980" w:rsidRPr="00DA346E" w:rsidRDefault="00287980" w:rsidP="00E510DA">
            <w:pPr>
              <w:tabs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A34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В пособии освещены основные вопросы курса: сущность воспитательного процесса; о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новные компоненты воспитательной работы с обучающимися; воспитательная деятельность классного руководителя в условиях профильного обучения; основы организации самоуправления обучающихся; методика взаимодействия родителей и педагогического коллектива.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Блинов, В. И.</w:t>
            </w:r>
            <w:r w:rsidRPr="00633332">
              <w:rPr>
                <w:rFonts w:ascii="Times New Roman" w:hAnsi="Times New Roman" w:cs="Times New Roman"/>
                <w:sz w:val="28"/>
                <w:szCs w:val="28"/>
              </w:rPr>
              <w:t xml:space="preserve"> Методика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преподавания в высшей школе : учебно-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аведений,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гуманитар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спец./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И.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Блинов, В. Г.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ненко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И. С. Сергеев.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315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633332" w:rsidRDefault="00287980" w:rsidP="00E510DA">
            <w:pPr>
              <w:tabs>
                <w:tab w:val="left" w:pos="7934"/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287980" w:rsidRPr="00633332" w:rsidRDefault="00287980" w:rsidP="00E510DA">
            <w:pPr>
              <w:tabs>
                <w:tab w:val="left" w:pos="7934"/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Издание построено как система заданий для индивидуальной или групповой самостоятел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ной работы.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74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871">
              <w:rPr>
                <w:rFonts w:ascii="Times New Roman" w:hAnsi="Times New Roman" w:cs="Times New Roman"/>
                <w:bCs/>
                <w:sz w:val="28"/>
                <w:szCs w:val="28"/>
              </w:rPr>
              <w:t>Боголюбов, С.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Земельное право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С. А. Боголюбов. – 9-е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287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633332" w:rsidRDefault="00287980" w:rsidP="00E510DA">
            <w:pPr>
              <w:tabs>
                <w:tab w:val="left" w:pos="11057"/>
              </w:tabs>
              <w:ind w:left="-38" w:right="-108" w:firstLine="9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сего:10 .</w:t>
            </w:r>
          </w:p>
          <w:p w:rsidR="00287980" w:rsidRPr="00633332" w:rsidRDefault="00287980" w:rsidP="00E510DA">
            <w:pPr>
              <w:tabs>
                <w:tab w:val="left" w:pos="11057"/>
              </w:tabs>
              <w:ind w:left="-38" w:right="-108" w:firstLine="2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В курсе раскрываются основные институты и понятия земельного права России, даются разъяснения организационно-правового, управленческого и экономического механизмов в области р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гулирования земельных отношений. Учтены нововведения в российском земельном, гражданском, гр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633332">
              <w:rPr>
                <w:rFonts w:ascii="Times New Roman" w:hAnsi="Times New Roman" w:cs="Times New Roman"/>
                <w:sz w:val="24"/>
                <w:szCs w:val="28"/>
              </w:rPr>
              <w:t>достроительном, муниципальном праве и законодательстве, материалы административной, судебной практики.</w:t>
            </w:r>
          </w:p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590487">
            <w:pPr>
              <w:tabs>
                <w:tab w:val="left" w:pos="11057"/>
              </w:tabs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E93B17" wp14:editId="538C907C">
                  <wp:extent cx="1181100" cy="1704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2" r="2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Бюджетный кодекс Российской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по состоянию на 1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водитель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576 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</w:tc>
      </w:tr>
      <w:tr w:rsidR="00287980" w:rsidRPr="00FA1BB9" w:rsidTr="00590487">
        <w:trPr>
          <w:gridAfter w:val="1"/>
          <w:wAfter w:w="142" w:type="dxa"/>
          <w:trHeight w:val="3200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Бялт</w:t>
            </w:r>
            <w:proofErr w:type="spellEnd"/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, В. С.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государства и права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Бялт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123 с. – (Высшее образование)</w:t>
            </w:r>
          </w:p>
          <w:p w:rsidR="00287980" w:rsidRPr="00633332" w:rsidRDefault="00287980" w:rsidP="00E510DA">
            <w:pPr>
              <w:tabs>
                <w:tab w:val="left" w:pos="11057"/>
              </w:tabs>
              <w:ind w:right="-108" w:firstLin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Аннотация: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 учебном пособии в краткой и доступной форме рассматриваются осно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ные вопросы. В нем раскрываются основные понятия и признаки государства, возни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новение государства и права, типология государства, источники права, правонарушения и т.д.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590487">
            <w:pPr>
              <w:tabs>
                <w:tab w:val="left" w:pos="11057"/>
              </w:tabs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8FC88D" wp14:editId="710DAB73">
                  <wp:extent cx="1285875" cy="1781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75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Гражданский кодекс Российской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по состоянию на 20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ральный закон о "кредитных каникулах", ч. 1, 2, 3 и 4.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768 с.</w:t>
            </w:r>
          </w:p>
          <w:p w:rsidR="00287980" w:rsidRPr="00633332" w:rsidRDefault="00287980" w:rsidP="00E510DA">
            <w:pPr>
              <w:tabs>
                <w:tab w:val="left" w:pos="11057"/>
              </w:tabs>
              <w:ind w:right="-108" w:firstLine="12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33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сего:10 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75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332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Гражданский процессуальный кодекс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по состоянию на 10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путеводитель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288 с.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Издание учитывает только изменения, внесенные опубликованными в официальных и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точниках на дату подписания издания в печать федеральными законами.</w:t>
            </w:r>
          </w:p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75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Гражданское право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ед. С. А. Степанов. – 5-е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 : Проспект; Екатеринбург: Институт частного права, 2023. – 448 с.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77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Гранкин</w:t>
            </w:r>
            <w:proofErr w:type="spellEnd"/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, И.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Муниципальное право в вопросах и ответах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Гранкин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2023. – 208 с.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Раскрывает содержание муниципального права. РФ в форме ответов на вопросы, к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торые обсуждаются на семинарах в высших учебных заведениях юридического профиля и включаются в экзаменационные билеты при проверке знаний студентов, а также при проведении аттестации муниц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пальных служащих. Законодательство приводится по состоянию на август 2015 г.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590487">
            <w:pPr>
              <w:tabs>
                <w:tab w:val="left" w:pos="11057"/>
              </w:tabs>
              <w:ind w:left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776000" wp14:editId="62AAB830">
                  <wp:extent cx="1274405" cy="1876425"/>
                  <wp:effectExtent l="0" t="0" r="2540" b="0"/>
                  <wp:docPr id="7" name="Рисунок 2" descr="Описание: https://avatars.mds.yandex.net/i?id=a5b533df1aa3a38917d0619affc19c7bec39fde2-52302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avatars.mds.yandex.net/i?id=a5b533df1aa3a38917d0619affc19c7bec39fde2-52302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0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96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Гусейханов</w:t>
            </w:r>
            <w:proofErr w:type="spellEnd"/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, М. К.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Концепции современного естествознания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М. К.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Гусейханов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8-е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442 с. – (Высшее обр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зование)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 w:rsidR="008C6DB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590487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В курсе рассматриваются важнейшие концепции современного естествознания: этапы ра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вития естественной картины мира, современные представления о строении и развитии природы микро-, макр</w:t>
            </w:r>
            <w:proofErr w:type="gramStart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мегамиров</w:t>
            </w:r>
            <w:proofErr w:type="spellEnd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; эволюция представлений о пространстве, времени и материи; принципы относ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 xml:space="preserve">тельности и дополнительности; соотношение неопределенностей; законы сохранения в микро-, </w:t>
            </w:r>
            <w:proofErr w:type="spellStart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мкро</w:t>
            </w:r>
            <w:proofErr w:type="spellEnd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 xml:space="preserve">- и </w:t>
            </w:r>
            <w:proofErr w:type="spellStart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мегамире</w:t>
            </w:r>
            <w:proofErr w:type="spellEnd"/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; природа элементарных частиц, энергии и вещества; концепции происхождения эволюции н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живой, живой природы и человека; биосфера и экология; специфика современного естествознания; с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нергетика; самоорганизация в различных системах, проблемы современного естествознания; мирово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1A6B37">
              <w:rPr>
                <w:rFonts w:ascii="Times New Roman" w:hAnsi="Times New Roman" w:cs="Times New Roman"/>
                <w:sz w:val="24"/>
                <w:szCs w:val="28"/>
              </w:rPr>
              <w:t>зрение и НТР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69019F" wp14:editId="39701817">
                  <wp:extent cx="1127760" cy="1630680"/>
                  <wp:effectExtent l="0" t="0" r="0" b="762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18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3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Cs/>
                <w:sz w:val="28"/>
                <w:szCs w:val="28"/>
              </w:rPr>
              <w:t>Данилов, А. А.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История России с древнейших времен до наших дней в вопросах и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ветах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А. Данилов.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2023. – 320 с.</w:t>
            </w:r>
          </w:p>
          <w:p w:rsidR="00287980" w:rsidRPr="001A6B37" w:rsidRDefault="00287980" w:rsidP="00E510DA">
            <w:pPr>
              <w:tabs>
                <w:tab w:val="left" w:pos="11057"/>
              </w:tabs>
              <w:ind w:left="-38"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A6B37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В учебном пособии освещены события отечественной истории с древнейших времен до наших дней. Материал изложен в хронологическом порядке, доступно и ясно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36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Дереча</w:t>
            </w:r>
            <w:proofErr w:type="spellEnd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, В.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Психология зависимостей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Дереча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159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300AEC" w:rsidRDefault="00287980" w:rsidP="00E510DA">
            <w:pPr>
              <w:tabs>
                <w:tab w:val="left" w:pos="7934"/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287980" w:rsidRPr="00300AEC" w:rsidRDefault="00287980" w:rsidP="00E510DA">
            <w:pPr>
              <w:tabs>
                <w:tab w:val="left" w:pos="7934"/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В учебном пособии рассматриваются все виды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аддикций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с позиции личностных основ их возникновения. Излагается концептуальная основа зависимостей, обосновываются имеющие </w:t>
            </w:r>
            <w:proofErr w:type="gram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важное значение</w:t>
            </w:r>
            <w:proofErr w:type="gram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для профилактики, лечения,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психокоррекции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и реабилитации в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аддиктологии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критерии деления всех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аддикций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на "химические" и "невротические".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73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Дрещинский</w:t>
            </w:r>
            <w:proofErr w:type="spellEnd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, В.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Методология научных исследований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А.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Дрещинский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274 с. – (Высшее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300AEC" w:rsidRDefault="00287980" w:rsidP="00E510DA">
            <w:pPr>
              <w:tabs>
                <w:tab w:val="left" w:pos="7934"/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сего:9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300AEC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В учебнике изложены вопросы, дающие общее представление о науке как важнейшей сфере человеческой деятельности, общих методологических основах, алгоритмах и логике научного и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следования, раскрыты основные положения, связанные с методологией разработки и защиты особой формы научного труда – диссертации.</w:t>
            </w:r>
          </w:p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590487">
            <w:pPr>
              <w:tabs>
                <w:tab w:val="left" w:pos="11057"/>
              </w:tabs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  </w:t>
            </w:r>
            <w:r w:rsidR="002A70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58F057" wp14:editId="1B09061C">
                  <wp:extent cx="1162050" cy="1771650"/>
                  <wp:effectExtent l="0" t="0" r="0" b="0"/>
                  <wp:docPr id="9" name="Рисунок 7" descr="Описание: https://avatars.mds.yandex.net/i?id=68f4deac915290cadfc0b97d4c4c4ccdf43c677b-63077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avatars.mds.yandex.net/i?id=68f4deac915290cadfc0b97d4c4c4ccdf43c677b-63077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9" r="20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51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Елисеев,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Как заработать на своем имени. Секреты создания личного бренда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более 20 лет в области персонального маркетинга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В. Елисеев.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Э, 2018. – 240 с. – (Мастера маркетинга)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300AEC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Перед вами авторская инструкция Виктора Елисеева, которая поможет быстро разобраться с инструментами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самомаркетинга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и заставит ваше имя зарабатывать. Что такое личный бренд и в чем его сила? </w:t>
            </w:r>
            <w:proofErr w:type="gram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Каковы</w:t>
            </w:r>
            <w:proofErr w:type="gram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10 заповедей личного бренда? Как распознать в себе сильные стороны? Как наладить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творкинг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в стиле айкидо? Как выступать перед большой аудиторией, если вы интроверт? Как </w:t>
            </w:r>
            <w:proofErr w:type="spell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монетиз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ровать</w:t>
            </w:r>
            <w:proofErr w:type="spell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личный бренд? Ответы на эти вопросы вы найдете в этой книге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78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34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Ерофеев, Б. 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Земельное право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Б. В. Ерофеев. – 17-е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571 с. – (Высшее образование)</w:t>
            </w:r>
          </w:p>
          <w:p w:rsidR="00287980" w:rsidRPr="00300AEC" w:rsidRDefault="00287980" w:rsidP="00E510DA">
            <w:pPr>
              <w:tabs>
                <w:tab w:val="left" w:pos="11057"/>
              </w:tabs>
              <w:ind w:left="34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300AEC" w:rsidRDefault="00287980" w:rsidP="00E510DA">
            <w:pPr>
              <w:tabs>
                <w:tab w:val="left" w:pos="11057"/>
              </w:tabs>
              <w:ind w:left="34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В общей части учебника определяются понятие, предмет и источники земельного права, показаны особенности земельных правоотношений и их правового регулирования, изложена история правового регулирования земельных отношений в России, анализируются этапы формирования з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мельного рынка в России, права собственности и иные права на землю, рассматриваются правовое р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гулирование сделок с землей, государственное регулирование земельных отношений, защита земельных прав граждан и юридических лиц, разрешение земельных</w:t>
            </w:r>
            <w:proofErr w:type="gramEnd"/>
            <w:r w:rsidRPr="00300AEC">
              <w:rPr>
                <w:rFonts w:ascii="Times New Roman" w:hAnsi="Times New Roman" w:cs="Times New Roman"/>
                <w:sz w:val="24"/>
                <w:szCs w:val="28"/>
              </w:rPr>
              <w:t xml:space="preserve"> споров, ответственность за земельные прав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00AEC">
              <w:rPr>
                <w:rFonts w:ascii="Times New Roman" w:hAnsi="Times New Roman" w:cs="Times New Roman"/>
                <w:sz w:val="24"/>
                <w:szCs w:val="28"/>
              </w:rPr>
              <w:t>нарушения, дана общая характеристика правового режима земель и т.д. В Особенной части изложены особенности правового режима земель различного целевого назначения.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72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Жилищный кодекс Российской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по состоянию на 1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водитель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272 с.</w:t>
            </w:r>
          </w:p>
          <w:p w:rsidR="00287980" w:rsidRDefault="00287980" w:rsidP="00E510DA">
            <w:pPr>
              <w:tabs>
                <w:tab w:val="left" w:pos="11057"/>
              </w:tabs>
              <w:ind w:left="-180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300AEC" w:rsidRDefault="00287980" w:rsidP="00E510DA">
            <w:pPr>
              <w:tabs>
                <w:tab w:val="left" w:pos="11057"/>
              </w:tabs>
              <w:ind w:left="-180" w:right="-108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З-14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Default="00287980" w:rsidP="00E510DA">
            <w:pPr>
              <w:tabs>
                <w:tab w:val="left" w:pos="11057"/>
              </w:tabs>
              <w:ind w:left="-108" w:right="-108"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Загвязинский</w:t>
            </w:r>
            <w:proofErr w:type="spellEnd"/>
            <w:r w:rsidRPr="00300AEC">
              <w:rPr>
                <w:rFonts w:ascii="Times New Roman" w:hAnsi="Times New Roman" w:cs="Times New Roman"/>
                <w:bCs/>
                <w:sz w:val="28"/>
                <w:szCs w:val="28"/>
              </w:rPr>
              <w:t>, В. И.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обучения и воспитания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</w:p>
          <w:p w:rsidR="00287980" w:rsidRDefault="00287980" w:rsidP="00E510DA">
            <w:pPr>
              <w:tabs>
                <w:tab w:val="left" w:pos="11057"/>
              </w:tabs>
              <w:ind w:left="-108" w:right="-108" w:firstLine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И.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Загвязинский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И. Н. Емельянова.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230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7980" w:rsidRPr="00300AEC" w:rsidRDefault="00287980" w:rsidP="00E510DA">
            <w:pPr>
              <w:tabs>
                <w:tab w:val="left" w:pos="11057"/>
              </w:tabs>
              <w:ind w:left="34" w:right="-108" w:firstLine="14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00A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6B292B" w:rsidRDefault="00287980" w:rsidP="00E510DA">
            <w:pPr>
              <w:tabs>
                <w:tab w:val="left" w:pos="11057"/>
              </w:tabs>
              <w:ind w:left="-108" w:right="-108" w:hanging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B292B">
              <w:rPr>
                <w:rFonts w:ascii="Times New Roman" w:hAnsi="Times New Roman" w:cs="Times New Roman"/>
                <w:sz w:val="24"/>
                <w:szCs w:val="28"/>
              </w:rPr>
              <w:t>В данном издании раскрыто внутреннее единство и специфика гуманистич</w:t>
            </w:r>
            <w:r w:rsidRPr="006B292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B292B">
              <w:rPr>
                <w:rFonts w:ascii="Times New Roman" w:hAnsi="Times New Roman" w:cs="Times New Roman"/>
                <w:sz w:val="24"/>
                <w:szCs w:val="28"/>
              </w:rPr>
              <w:t>ски-ориентированных теорий развивающего обучения и теории воспитания, нацеленных на позитивную социализацию детей и молодежи, формирование их творческой индивидуальности, гражданственности, высоких нравственных идеалов и компетентности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34" w:right="-108" w:firstLine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AB00DB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3C251B" wp14:editId="52685AD8">
                  <wp:extent cx="904875" cy="14573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З-34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34" w:right="-108"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Зарипова</w:t>
            </w:r>
            <w:proofErr w:type="spellEnd"/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, З. Н.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Трудовое право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З.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Зарипова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Шавин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4-е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320 с. – (Высшее образование 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6B292B" w:rsidRDefault="00287980" w:rsidP="00E510DA">
            <w:pPr>
              <w:tabs>
                <w:tab w:val="left" w:pos="11057"/>
              </w:tabs>
              <w:ind w:left="34" w:right="-108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34" w:right="-108" w:hanging="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B292B">
              <w:rPr>
                <w:rFonts w:ascii="Times New Roman" w:hAnsi="Times New Roman" w:cs="Times New Roman"/>
                <w:sz w:val="24"/>
                <w:szCs w:val="28"/>
              </w:rPr>
              <w:t>Наряду с теоретическими основами по предмету, большое внимание уделено практическому разбору положений трудового законодательства. Каждая тема сопровождается методической частью, содержащей вопросы и задания для самоконтроля, а также задачи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З-51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right="-108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Земельный кодекс Российской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по состоянию на 1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путевод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спект, 2022. – 304 с.</w:t>
            </w:r>
          </w:p>
          <w:p w:rsidR="00287980" w:rsidRPr="006B292B" w:rsidRDefault="00287980" w:rsidP="00E510DA">
            <w:pPr>
              <w:tabs>
                <w:tab w:val="left" w:pos="7934"/>
                <w:tab w:val="left" w:pos="11057"/>
              </w:tabs>
              <w:ind w:left="-180" w:right="1300" w:firstLine="709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71E8BD" wp14:editId="14FA4D17">
                  <wp:extent cx="800100" cy="847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З-51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Земельный кодекс Российской</w:t>
            </w:r>
            <w:r w:rsidRPr="006B292B">
              <w:rPr>
                <w:rFonts w:ascii="Times New Roman" w:hAnsi="Times New Roman" w:cs="Times New Roman"/>
                <w:sz w:val="28"/>
                <w:szCs w:val="28"/>
              </w:rPr>
              <w:t xml:space="preserve"> Фед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ерации по состоянию на 10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водитель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304 с.</w:t>
            </w:r>
          </w:p>
          <w:p w:rsidR="00287980" w:rsidRPr="006B292B" w:rsidRDefault="00287980" w:rsidP="00E510DA">
            <w:pPr>
              <w:tabs>
                <w:tab w:val="left" w:pos="11057"/>
              </w:tabs>
              <w:ind w:firstLine="17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сего:10 .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6C2832" wp14:editId="0D4EF2E3">
                  <wp:extent cx="819150" cy="1285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З-55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108" w:right="-108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Земцов</w:t>
            </w:r>
            <w:proofErr w:type="spellEnd"/>
            <w:r w:rsidRPr="006B292B">
              <w:rPr>
                <w:rFonts w:ascii="Times New Roman" w:hAnsi="Times New Roman" w:cs="Times New Roman"/>
                <w:bCs/>
                <w:sz w:val="28"/>
                <w:szCs w:val="28"/>
              </w:rPr>
              <w:t>, Б. Н.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политических и правовых учений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Б.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Земцов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440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6B292B" w:rsidRDefault="00287980" w:rsidP="00E510DA">
            <w:pPr>
              <w:tabs>
                <w:tab w:val="left" w:pos="11057"/>
              </w:tabs>
              <w:ind w:left="-108" w:firstLine="322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B2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25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Cs/>
                <w:sz w:val="28"/>
                <w:szCs w:val="28"/>
              </w:rPr>
              <w:t>Ивин, А.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Философия науки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А. Ивин, И. П. Никитина.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спект, 2022. – 352 с.</w:t>
            </w:r>
          </w:p>
          <w:p w:rsidR="00287980" w:rsidRPr="00402381" w:rsidRDefault="00287980" w:rsidP="00E510DA">
            <w:pPr>
              <w:tabs>
                <w:tab w:val="left" w:pos="11057"/>
              </w:tabs>
              <w:ind w:left="-38" w:right="-108" w:firstLine="21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сего:3.</w:t>
            </w:r>
          </w:p>
          <w:p w:rsidR="00287980" w:rsidRPr="00402381" w:rsidRDefault="00287980" w:rsidP="00E510DA">
            <w:pPr>
              <w:tabs>
                <w:tab w:val="left" w:pos="11057"/>
              </w:tabs>
              <w:ind w:left="-38" w:right="-108" w:firstLine="21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в учебном пособии рассматриваются основные проблемы современной философии науки. В их числе: определение науки, научный метод, основные научные категории, нормы и идеалы науки, роль ценностей в социальных науках, научная критика, типы научных проблем и др. Также рассматр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ваются философия экономики и философия права. Включена глава о философии наук об искусстве, ра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 xml:space="preserve">считанная </w:t>
            </w:r>
            <w:proofErr w:type="gramStart"/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402381">
              <w:rPr>
                <w:rFonts w:ascii="Times New Roman" w:hAnsi="Times New Roman" w:cs="Times New Roman"/>
                <w:sz w:val="24"/>
                <w:szCs w:val="28"/>
              </w:rPr>
              <w:t xml:space="preserve"> занимающихся такими науками.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600" w:right="1300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75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Cs/>
                <w:sz w:val="28"/>
                <w:szCs w:val="28"/>
              </w:rPr>
              <w:t>Иоселиани, А. Д.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Философия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А. Д. Иоселиани. – 6-е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531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402381" w:rsidRDefault="00287980" w:rsidP="00E510DA">
            <w:pPr>
              <w:tabs>
                <w:tab w:val="left" w:pos="11057"/>
              </w:tabs>
              <w:ind w:left="-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сего:20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Default="00287980" w:rsidP="00E510DA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В учебнике подробно раскрываются этапы развития мировой философской мысли, рассматриваются основные философские школы и направления, большое внимание уделяется акт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альным философским и социокультурным проблемам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C8B772" wp14:editId="3732671B">
                  <wp:extent cx="1009650" cy="15496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85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Исаев, И. А.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История отечественного государства и права в схемах и таблицах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бакалавр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И. А. Исаев, Н. 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Кувырченков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336 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02381">
              <w:rPr>
                <w:rFonts w:ascii="Times New Roman" w:hAnsi="Times New Roman" w:cs="Times New Roman"/>
                <w:sz w:val="24"/>
                <w:szCs w:val="28"/>
              </w:rPr>
              <w:t>В учебном пособии излагается история отечественного государства и права с древнейших времен до наших дней с учетом данных, накопленных современной историко-правовой наукой. Материал изложен в виде таблиц, схем и рисунков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AA56B8" wp14:editId="58CD9780">
                  <wp:extent cx="809625" cy="1209675"/>
                  <wp:effectExtent l="0" t="0" r="9525" b="9525"/>
                  <wp:docPr id="14" name="Рисунок 17" descr="Описание: https://basket-04.wb.ru/vol519/part51911/51911373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basket-04.wb.ru/vol519/part51911/51911373/images/c246x32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85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Cs/>
                <w:sz w:val="28"/>
                <w:szCs w:val="28"/>
              </w:rPr>
              <w:t>Исаев, И. Ф.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 высшей школы. Кураторство студенческой группой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И. Ф. Исаев, Е. И.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Ерошенкова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Е.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Кролевецкая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365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402381" w:rsidRDefault="00287980" w:rsidP="00E510DA">
            <w:pPr>
              <w:tabs>
                <w:tab w:val="left" w:pos="11057"/>
              </w:tabs>
              <w:ind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E5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CE7E56">
              <w:rPr>
                <w:rFonts w:ascii="Times New Roman" w:hAnsi="Times New Roman" w:cs="Times New Roman"/>
                <w:sz w:val="24"/>
                <w:szCs w:val="28"/>
              </w:rPr>
              <w:t>Учебное пособие посвящено институту кураторства в высшей школе. Рассматриваются его становление и развитие, функции, личность современного куратора студенческой группы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E56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государства и</w:t>
            </w:r>
            <w:r w:rsidRPr="00CE7E56">
              <w:rPr>
                <w:rFonts w:ascii="Times New Roman" w:hAnsi="Times New Roman" w:cs="Times New Roman"/>
                <w:sz w:val="28"/>
                <w:szCs w:val="28"/>
              </w:rPr>
              <w:t xml:space="preserve"> права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 : в 3-х ч., ч.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Рубаник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313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CE7E56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7E56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E7E56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E7E56">
              <w:rPr>
                <w:rFonts w:ascii="Times New Roman" w:hAnsi="Times New Roman" w:cs="Times New Roman"/>
                <w:b/>
                <w:sz w:val="28"/>
                <w:szCs w:val="28"/>
              </w:rPr>
              <w:t>сего:5.</w:t>
            </w:r>
          </w:p>
          <w:p w:rsidR="00287980" w:rsidRPr="00CE7E56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CE7E5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CE7E56">
              <w:rPr>
                <w:rFonts w:ascii="Times New Roman" w:hAnsi="Times New Roman" w:cs="Times New Roman"/>
                <w:sz w:val="24"/>
                <w:szCs w:val="28"/>
              </w:rPr>
              <w:t>Представлена углубленная характеристика источников отечественного права. В учебнике изложены исторические факты и юридические традиции.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600" w:right="1300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10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E56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государства и</w:t>
            </w:r>
            <w:r w:rsidRPr="00CE7E56">
              <w:rPr>
                <w:rFonts w:ascii="Times New Roman" w:hAnsi="Times New Roman" w:cs="Times New Roman"/>
                <w:sz w:val="28"/>
                <w:szCs w:val="28"/>
              </w:rPr>
              <w:t xml:space="preserve"> права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 : в 3-х ч., ч.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Рубаник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300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10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сего:5.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10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Представлена углубленная характеристика источников отечественного права. В учебнике изложены исторические факты и юридические традиции.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600" w:right="1300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государства 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права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 : в 3-х ч., ч.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Рубаник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275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сего:5 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Представлена углубленная характеристика источников отечественного права. В учебнике изложены исторические факты и юридические традиции.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39EE5A" wp14:editId="6379DF44">
                  <wp:extent cx="962025" cy="1371600"/>
                  <wp:effectExtent l="0" t="0" r="9525" b="0"/>
                  <wp:docPr id="15" name="Рисунок 5" descr="Описание: https://avatars.mds.yandex.net/i?id=9649c0e1f73d22d9f54b80812f78e7715ea10864-84974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i?id=9649c0e1f73d22d9f54b80812f78e7715ea10864-84974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и философия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науки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аспирант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соискател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Эскиндаров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ред. А. Н. Чумаков.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2023. – 688 с.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Экз.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Учебник содержит систему базовых знаний по философии и методологии науки, а также по истории и философии основных гуманитарных дисциплин. Авторы раскрывают каждую тему, отвечая на четыре ключевых вопроса, предлагая в конце текста вопросы для повторения, тематику рефератов и список наиболее важной литературы.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2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России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А. С. Орлов [и др.]. – 5-е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552 с.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 w:right="-108" w:firstLine="9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F6A00">
              <w:rPr>
                <w:rFonts w:ascii="Times New Roman" w:hAnsi="Times New Roman" w:cs="Times New Roman"/>
                <w:b/>
                <w:sz w:val="28"/>
                <w:szCs w:val="28"/>
              </w:rPr>
              <w:t>сего:116 .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left="-38" w:right="-108" w:firstLine="2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В учебнике изложена история России с древнейших времен до важнейших событий с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временности (воссоединение Крыма с Россией, конституционная реформа и др.)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77151C" wp14:editId="5471B21B">
                  <wp:extent cx="9334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" r="22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00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России 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схемах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С. Орлов [и др.].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304 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7980" w:rsidRPr="009F6A00" w:rsidRDefault="00287980" w:rsidP="00E510DA">
            <w:pPr>
              <w:tabs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6A0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F6A00">
              <w:rPr>
                <w:rFonts w:ascii="Times New Roman" w:hAnsi="Times New Roman" w:cs="Times New Roman"/>
                <w:sz w:val="24"/>
                <w:szCs w:val="28"/>
              </w:rPr>
              <w:t>В учебном пособии изложена история России с древнейших времен до наших дней с учетом новейших данных, накопленных исторической наукой. Материал изложен в наиболее удобной для усвоения и запоминания форме - в виде схем и таблиц.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CA94F8" wp14:editId="7EC1BBCA">
                  <wp:extent cx="1019175" cy="1590675"/>
                  <wp:effectExtent l="0" t="0" r="9525" b="9525"/>
                  <wp:docPr id="17" name="Рисунок 17" descr="Каменская В.Г. &amp;quot;Психология управления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менская В.Г. &amp;quot;Психология управления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 18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Default="00287980" w:rsidP="00E510D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A2B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Каменская, В. Г.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3A2BFA">
              <w:rPr>
                <w:rFonts w:ascii="Times New Roman" w:hAnsi="Times New Roman" w:cs="Times New Roman"/>
                <w:sz w:val="28"/>
                <w:szCs w:val="28"/>
              </w:rPr>
              <w:t>Психология управления. Социально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-психологические основы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ленческой деятельности  :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вузов / В. Г. Каменская. – 2-е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2022. –  194 с. – (Высшее образование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287980" w:rsidRPr="00FA1BB9" w:rsidRDefault="00287980" w:rsidP="00E510D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2381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3A2BFA" w:rsidRDefault="00287980" w:rsidP="00E510DA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A2B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учебном пособии рассматриваются социально-психологические условия и характер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стики управленческой деятельности, особенности управления в системе образования, оценка качеств управленца, стили руководства и формы управления. Уделяется большое внимание соотношению управления и конфликтов с необходимым анализом </w:t>
            </w:r>
            <w:proofErr w:type="spellStart"/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внутрипсихических</w:t>
            </w:r>
            <w:proofErr w:type="spellEnd"/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защитных процессов, пред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храняющих личность человека от разрушения и позволяющих каждому сохранить здоровье в ко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3A2BF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фликтных ситуациях.</w:t>
            </w:r>
          </w:p>
          <w:p w:rsidR="00287980" w:rsidRPr="00FA1BB9" w:rsidRDefault="00287980" w:rsidP="00E510DA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rPr>
          <w:gridAfter w:val="1"/>
          <w:wAfter w:w="142" w:type="dxa"/>
          <w:trHeight w:val="2671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94E4272" wp14:editId="7A57F83C">
                  <wp:extent cx="1016000" cy="1562100"/>
                  <wp:effectExtent l="0" t="0" r="0" b="0"/>
                  <wp:docPr id="18" name="Рисунок 18" descr="ИСТОРИЯ ГОСУДАРСТВА И ПРАВА РОССИИ 2-е изд., испр. и доп. Учебник для вуз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СТОРИЯ ГОСУДАРСТВА И ПРАВА РОССИИ 2-е изд., испр. и доп. Учебник для вуз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2" t="10880" r="3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17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7B3">
              <w:rPr>
                <w:rFonts w:ascii="Times New Roman" w:hAnsi="Times New Roman" w:cs="Times New Roman"/>
                <w:bCs/>
                <w:sz w:val="28"/>
                <w:szCs w:val="28"/>
              </w:rPr>
              <w:t>Калина, В. Ф.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В.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Калина, Г. Ю.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Курскова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367 с. – (Высшее образование)</w:t>
            </w:r>
          </w:p>
          <w:p w:rsidR="00287980" w:rsidRPr="000407B3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07B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В учеб</w:t>
            </w:r>
            <w:proofErr w:type="gramStart"/>
            <w:r w:rsidR="00AB0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0407B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gramEnd"/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ассматривается развитие государства и права в качестве единого процесса. Пок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 xml:space="preserve">заны основные этапы становления российской государственности и правовой системы, их </w:t>
            </w:r>
            <w:r w:rsidR="00AB00DB" w:rsidRPr="000407B3">
              <w:rPr>
                <w:rFonts w:ascii="Times New Roman" w:hAnsi="Times New Roman" w:cs="Times New Roman"/>
                <w:sz w:val="24"/>
                <w:szCs w:val="28"/>
              </w:rPr>
              <w:t>особенность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DB1A6C" wp14:editId="3F91680B">
                  <wp:extent cx="1019175" cy="158538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3" r="5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8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18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7B3">
              <w:rPr>
                <w:rFonts w:ascii="Times New Roman" w:hAnsi="Times New Roman" w:cs="Times New Roman"/>
                <w:bCs/>
                <w:sz w:val="28"/>
                <w:szCs w:val="28"/>
              </w:rPr>
              <w:t>Каменец, А.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Основы культурно-досуговой деятельности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В. Каменец, И.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Урмина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Г. В.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Заярская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185 с. – (Высшее образование)</w:t>
            </w:r>
            <w:r w:rsidR="00AB00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0407B3" w:rsidRDefault="00287980" w:rsidP="00E510DA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407B3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0407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7980" w:rsidRPr="000407B3" w:rsidRDefault="00287980" w:rsidP="00E510DA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407B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Настоящий учебник представляет собой изложение основ организации культу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0407B3">
              <w:rPr>
                <w:rFonts w:ascii="Times New Roman" w:hAnsi="Times New Roman" w:cs="Times New Roman"/>
                <w:sz w:val="24"/>
                <w:szCs w:val="28"/>
              </w:rPr>
              <w:t>но-досуговой деятельности для подготовки специалистов, организующих досуг населения в различных учреждениях социокультурной сферы.</w:t>
            </w:r>
          </w:p>
          <w:p w:rsidR="00287980" w:rsidRPr="00FA1BB9" w:rsidRDefault="00287980" w:rsidP="00AB00DB">
            <w:pPr>
              <w:tabs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513A6C" wp14:editId="6F3B2590">
                  <wp:extent cx="935413" cy="1476375"/>
                  <wp:effectExtent l="0" t="0" r="0" b="0"/>
                  <wp:docPr id="20" name="Рисунок 8" descr="Описание: https://avatars.mds.yandex.net/i?id=6ce7427bc04cb92725dea43b93c402dfc755358e-42615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atars.mds.yandex.net/i?id=6ce7427bc04cb92725dea43b93c402dfc755358e-42615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13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 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59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Козлова, Е. И.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Конституционное право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заведений,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"Юриспруденция"/ Е. И. Козлова, О. Е.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Кутафин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5-е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 : Проспект, 2023. – 584 с.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600"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сего:6 .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В учебнике раскрыты содержание и сущность основных конституционно-правовых и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ститутов, охватываемых отраслью конституционного права Российской Федерации, охарактеризовано и историческое развитие, обоснованы новые концепции действующей Конституции РФ, дан анализ совр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менных тенденций развития конституционно-правового законодательства, проблем его реализации.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1CE778" wp14:editId="2EE8BE7C">
                  <wp:extent cx="969057" cy="1552575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11574" r="7500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5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Ч73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60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Колкова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Н. И. Информационное обеспечение автоматизированных библиоте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но-информационных систем (АБИС) : учеб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ля вузов / Н. И.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Колкова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Скипор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 2-е изд.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2022. – 355 с. – (Высшее образование).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Аннотация: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Учебник отражает весь комплекс вопросов, связанных с созданием и эксплуатацией и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н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формационного обеспечения АБИС. Особое место уделено рассмотрению технологий создания эле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к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тронных информационных ресурсов различных видов как важнейших компонентов машинной инфо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р</w:t>
            </w:r>
            <w:r w:rsidRPr="006567EB">
              <w:rPr>
                <w:rFonts w:ascii="Times New Roman" w:hAnsi="Times New Roman" w:cs="Times New Roman"/>
                <w:bCs/>
                <w:sz w:val="24"/>
                <w:szCs w:val="28"/>
              </w:rPr>
              <w:t>мационной базы АБИС.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7980" w:rsidRPr="00FA1BB9" w:rsidTr="00D440EC">
        <w:trPr>
          <w:gridAfter w:val="1"/>
          <w:wAfter w:w="142" w:type="dxa"/>
          <w:trHeight w:val="2192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E0775C" wp14:editId="0B4FD5DF">
                  <wp:extent cx="933450" cy="1344613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4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65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34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3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Конституция Российской Федерации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 гимном России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новая редакция : с учетом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разования в составе Российской Федерации новых субъектов.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2022. – 64 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-38" w:right="34"/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</w:p>
        </w:tc>
      </w:tr>
      <w:tr w:rsidR="00287980" w:rsidRPr="00FA1BB9" w:rsidTr="00E510DA">
        <w:trPr>
          <w:gridAfter w:val="1"/>
          <w:wAfter w:w="142" w:type="dxa"/>
        </w:trPr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74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4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Моисеев,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Философия науки. Философские проблемы биологии и медицины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В. И. Моисеев.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ГЭОТАР-Медиа, 2015. – 592 с.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сего:30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В книге изложен современный курс философии науки, дополненный специальными разд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лами философии биологии и медицины.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Муниципальное право России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ред. А.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Кокотов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7-е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406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6567EB" w:rsidRDefault="00287980" w:rsidP="00E510DA">
            <w:pPr>
              <w:tabs>
                <w:tab w:val="left" w:pos="11057"/>
              </w:tabs>
              <w:ind w:right="1300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567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 xml:space="preserve">На основе новейшего законодательства, правоприменительной практики раскрываются вопросы правового регулирования местного самоуправления, основные институты муниципального права, в том числе с точки зрения их практического воплощения. </w:t>
            </w:r>
            <w:proofErr w:type="gramStart"/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Особое</w:t>
            </w:r>
            <w:proofErr w:type="gramEnd"/>
            <w:r w:rsidRPr="006567E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вниманиеуделяется</w:t>
            </w:r>
            <w:proofErr w:type="spellEnd"/>
            <w:r w:rsidRPr="006567EB">
              <w:rPr>
                <w:rFonts w:ascii="Times New Roman" w:hAnsi="Times New Roman" w:cs="Times New Roman"/>
                <w:sz w:val="24"/>
                <w:szCs w:val="28"/>
              </w:rPr>
              <w:t xml:space="preserve"> толкованию пол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6567EB">
              <w:rPr>
                <w:rFonts w:ascii="Times New Roman" w:hAnsi="Times New Roman" w:cs="Times New Roman"/>
                <w:sz w:val="24"/>
                <w:szCs w:val="28"/>
              </w:rPr>
              <w:t>жений законодательства о местном самоуправлении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CC9080" wp14:editId="12D032BA">
                  <wp:extent cx="942975" cy="1326744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r="2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2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 50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ind w:firstLine="1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Немов</w:t>
            </w:r>
            <w:proofErr w:type="spellEnd"/>
            <w:r w:rsidRPr="006567EB">
              <w:rPr>
                <w:rFonts w:ascii="Times New Roman" w:hAnsi="Times New Roman" w:cs="Times New Roman"/>
                <w:bCs/>
                <w:sz w:val="28"/>
                <w:szCs w:val="28"/>
              </w:rPr>
              <w:t>, Р. С.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Психология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ля вузов : в 2-х ч., ч. 1,2 / Р. С.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Немов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2022. –  243 с. – (Высшее образование). </w:t>
            </w:r>
          </w:p>
          <w:p w:rsidR="00287980" w:rsidRPr="006567EB" w:rsidRDefault="00287980" w:rsidP="00E510DA">
            <w:pPr>
              <w:ind w:firstLine="175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Экз</w:t>
            </w:r>
            <w:proofErr w:type="gramStart"/>
            <w:r w:rsidRPr="006567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.в</w:t>
            </w:r>
            <w:proofErr w:type="gramEnd"/>
            <w:r w:rsidRPr="006567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6567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87980" w:rsidRPr="006567EB" w:rsidRDefault="00287980" w:rsidP="00E510DA">
            <w:pPr>
              <w:tabs>
                <w:tab w:val="left" w:pos="4"/>
              </w:tabs>
              <w:ind w:firstLine="175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56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6567E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Учебник состоит из двух частей. В первой части рассматриваются история психологии, ее предмет, методы, психология, поведение и познавательные процессы человека, во второй - свойства личности человека, человеческие взаимоотношения.</w:t>
            </w:r>
          </w:p>
          <w:p w:rsidR="00287980" w:rsidRPr="00FA1BB9" w:rsidRDefault="00287980" w:rsidP="00E510DA">
            <w:pPr>
              <w:tabs>
                <w:tab w:val="left" w:pos="4"/>
              </w:tabs>
              <w:ind w:firstLine="17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Ч48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О-23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Образовательный процесс 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профессиональном образовании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В. И. Блинов.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314 с. – (Высшее образование)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right="-108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В учебном пособии характеризуются правила проектирования образовательного процесса по профессиональным образовательным программам в современных условиях; рассматриваются особе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ности организации учебной деятельности обучающихся, современные методы обучения и образовательные технологии в профессиональном образовании; функции, принципы, методы и средства педагогического контроля и оценки освоения образовательной программы.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О-76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Остапенко, Г. Ф.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Управление интеллектуальной собственностью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программах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"Экономика", "Менеджмент" и "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Инноватика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" (квалификация "магистр")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Г. Ф. Остапенко,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Остапенко. – 4-е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158 с. – (Учебные издания для магистров)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right="-108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сего:2 .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right="-108" w:firstLine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Раскрыты содержание и особенности управления деятельностью предприятия при создании объектов интеллектуальной собственности, при организационно-правовой защите и коммерциализации результатов интеллектуальной деятельности на основе национального и международного права. Прив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дены организационно-правовые и технико-экономические решения по управлению процессами мотивации персонала для создания технологически и экономически значимых для предприятия объектов интелле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 xml:space="preserve">туальной собственности с последующей их коммерциализацией. Представлены примеры и ситуации из </w:t>
            </w:r>
            <w:proofErr w:type="gramStart"/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бизнес-практики</w:t>
            </w:r>
            <w:proofErr w:type="gramEnd"/>
            <w:r w:rsidRPr="00053668">
              <w:rPr>
                <w:rFonts w:ascii="Times New Roman" w:hAnsi="Times New Roman" w:cs="Times New Roman"/>
                <w:sz w:val="24"/>
                <w:szCs w:val="28"/>
              </w:rPr>
              <w:t xml:space="preserve"> по вопросам управления объектами интеллектуальной собственности.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rPr>
          <w:trHeight w:val="2390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36D433" wp14:editId="4A777F12">
                  <wp:extent cx="942975" cy="137737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7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Cs/>
                <w:sz w:val="28"/>
                <w:szCs w:val="28"/>
              </w:rPr>
              <w:t>Панасенко, Ю. Ф.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Латинский язык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 w:rsidR="00E51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Ю. Ф. Панасенко.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ГЭОТАР-Медиа, 2019. – 352 с.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right="-108" w:firstLine="175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87980" w:rsidRPr="00FA1BB9" w:rsidTr="00D440EC">
        <w:trPr>
          <w:trHeight w:val="2537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52A782" wp14:editId="2EF11B7E">
                  <wp:extent cx="895350" cy="135343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3668">
              <w:rPr>
                <w:rFonts w:ascii="Times New Roman" w:hAnsi="Times New Roman" w:cs="Times New Roman"/>
                <w:bCs/>
                <w:sz w:val="28"/>
                <w:szCs w:val="28"/>
              </w:rPr>
              <w:t>Пиголкин</w:t>
            </w:r>
            <w:proofErr w:type="spellEnd"/>
            <w:r w:rsidRPr="00053668">
              <w:rPr>
                <w:rFonts w:ascii="Times New Roman" w:hAnsi="Times New Roman" w:cs="Times New Roman"/>
                <w:bCs/>
                <w:sz w:val="28"/>
                <w:szCs w:val="28"/>
              </w:rPr>
              <w:t>, А. С.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государства и права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А. 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Пиголкин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Головистикова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Ю. А. Дмитриев. – 4-е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516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53668">
              <w:rPr>
                <w:rFonts w:ascii="Times New Roman" w:hAnsi="Times New Roman" w:cs="Times New Roman"/>
                <w:b/>
                <w:sz w:val="28"/>
                <w:szCs w:val="28"/>
              </w:rPr>
              <w:t>сего:5.</w:t>
            </w:r>
          </w:p>
          <w:p w:rsidR="00287980" w:rsidRPr="00053668" w:rsidRDefault="00287980" w:rsidP="00E510DA">
            <w:pPr>
              <w:tabs>
                <w:tab w:val="left" w:pos="11057"/>
              </w:tabs>
              <w:ind w:firstLine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05366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В книге рассматриваются тенденции, раскрываются основные понятия и категории гос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053668">
              <w:rPr>
                <w:rFonts w:ascii="Times New Roman" w:hAnsi="Times New Roman" w:cs="Times New Roman"/>
                <w:sz w:val="24"/>
                <w:szCs w:val="28"/>
              </w:rPr>
              <w:t>дарства и права, характеризуются правовые системы современности.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E510DA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871">
              <w:rPr>
                <w:rFonts w:ascii="Times New Roman" w:hAnsi="Times New Roman" w:cs="Times New Roman"/>
                <w:bCs/>
                <w:sz w:val="28"/>
                <w:szCs w:val="28"/>
              </w:rPr>
              <w:t>Потапова, А.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Административное право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 лекций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А. Потапова. – М</w:t>
            </w:r>
            <w:r w:rsidR="00D72D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2023. – 128 с.</w:t>
            </w:r>
          </w:p>
          <w:p w:rsidR="00287980" w:rsidRPr="00870743" w:rsidRDefault="00287980" w:rsidP="00E510DA">
            <w:pPr>
              <w:tabs>
                <w:tab w:val="left" w:pos="7934"/>
                <w:tab w:val="left" w:pos="11057"/>
              </w:tabs>
              <w:ind w:right="-108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74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87074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870743">
              <w:rPr>
                <w:rFonts w:ascii="Times New Roman" w:hAnsi="Times New Roman" w:cs="Times New Roman"/>
                <w:b/>
                <w:sz w:val="28"/>
                <w:szCs w:val="28"/>
              </w:rPr>
              <w:t>сего:2.</w:t>
            </w:r>
          </w:p>
          <w:p w:rsidR="00287980" w:rsidRPr="00407871" w:rsidRDefault="00287980" w:rsidP="00E510DA">
            <w:pPr>
              <w:tabs>
                <w:tab w:val="left" w:pos="7934"/>
                <w:tab w:val="left" w:pos="11057"/>
              </w:tabs>
              <w:ind w:right="-108" w:firstLine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40787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07871">
              <w:rPr>
                <w:rFonts w:ascii="Times New Roman" w:hAnsi="Times New Roman" w:cs="Times New Roman"/>
                <w:sz w:val="24"/>
                <w:szCs w:val="28"/>
              </w:rPr>
              <w:t>Учебное пособие, подготовленное в виде кратких вопросов и ответов, охватывает все о</w:t>
            </w:r>
            <w:r w:rsidRPr="0040787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07871">
              <w:rPr>
                <w:rFonts w:ascii="Times New Roman" w:hAnsi="Times New Roman" w:cs="Times New Roman"/>
                <w:sz w:val="24"/>
                <w:szCs w:val="28"/>
              </w:rPr>
              <w:t>новные темы курса "Административное право России", включаемые в билеты для экзаменов, зачетов, семинаров. Издание подготовлено по состоянию законодательства на август 2010 г.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86E83" wp14:editId="28748B35">
                  <wp:extent cx="990600" cy="1428750"/>
                  <wp:effectExtent l="0" t="0" r="0" b="0"/>
                  <wp:docPr id="26" name="Рисунок 26" descr="Прохорова Наталия Михайловна &amp;quot;Английская лексикология&amp;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рохорова Наталия Михайловна &amp;quot;Английская лексикология&amp;quot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DE">
              <w:rPr>
                <w:rFonts w:ascii="Times New Roman" w:hAnsi="Times New Roman" w:cs="Times New Roman"/>
                <w:bCs/>
                <w:sz w:val="28"/>
                <w:szCs w:val="28"/>
              </w:rPr>
              <w:t>Прохорова, Н. М.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Английская лексикология.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Lexicology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 w:rsidR="00D72D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72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 w:rsidR="00D72D47">
              <w:rPr>
                <w:rFonts w:ascii="Times New Roman" w:hAnsi="Times New Roman" w:cs="Times New Roman"/>
                <w:sz w:val="28"/>
                <w:szCs w:val="28"/>
              </w:rPr>
              <w:t>. /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Н. М. Прохорова.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ФЛИНТА: Наука, 2012. – 240 с.</w:t>
            </w:r>
          </w:p>
          <w:p w:rsidR="00287980" w:rsidRPr="00546EDE" w:rsidRDefault="00287980" w:rsidP="00E510DA">
            <w:pPr>
              <w:tabs>
                <w:tab w:val="left" w:pos="11057"/>
              </w:tabs>
              <w:ind w:left="-38" w:right="-108" w:firstLine="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сего:4.</w:t>
            </w:r>
          </w:p>
          <w:p w:rsidR="00287980" w:rsidRPr="00546EDE" w:rsidRDefault="00287980" w:rsidP="00E510DA">
            <w:pPr>
              <w:tabs>
                <w:tab w:val="left" w:pos="11057"/>
              </w:tabs>
              <w:ind w:left="-38" w:right="-108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6ED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546EDE">
              <w:rPr>
                <w:rFonts w:ascii="Times New Roman" w:hAnsi="Times New Roman" w:cs="Times New Roman"/>
                <w:sz w:val="24"/>
                <w:szCs w:val="28"/>
              </w:rPr>
              <w:t>В пособии освещены основные проблемы лексикологии, теории и идеи известных лин</w:t>
            </w:r>
            <w:r w:rsidRPr="00546EDE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546EDE">
              <w:rPr>
                <w:rFonts w:ascii="Times New Roman" w:hAnsi="Times New Roman" w:cs="Times New Roman"/>
                <w:sz w:val="24"/>
                <w:szCs w:val="28"/>
              </w:rPr>
              <w:t>вистов, включены практические задания, упражнения, которые могут использоваться как на практических и семинарских занятиях, так и в качестве домашнего задания. В конце практической части учебника даются примерные тесты для оценки уровня знаний студентов по завершении изучения курса лексикологии а</w:t>
            </w:r>
            <w:r w:rsidRPr="00546ED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546EDE">
              <w:rPr>
                <w:rFonts w:ascii="Times New Roman" w:hAnsi="Times New Roman" w:cs="Times New Roman"/>
                <w:sz w:val="24"/>
                <w:szCs w:val="28"/>
              </w:rPr>
              <w:t>глийского языка.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0D2E39" wp14:editId="06B2FC81">
                  <wp:extent cx="1143000" cy="1741714"/>
                  <wp:effectExtent l="0" t="0" r="0" b="0"/>
                  <wp:docPr id="27" name="Рисунок 8" descr="Описание: https://avatars.mds.yandex.net/i?id=9a87ed06024f877f49a5ea19e4502070816b2bc6-48355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atars.mds.yandex.net/i?id=9a87ed06024f877f49a5ea19e4502070816b2bc6-48355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4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8D9265" wp14:editId="2135E2A4">
                  <wp:extent cx="304800" cy="304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EDE">
              <w:rPr>
                <w:rFonts w:ascii="Times New Roman" w:hAnsi="Times New Roman" w:cs="Times New Roman"/>
                <w:bCs/>
                <w:sz w:val="28"/>
                <w:szCs w:val="28"/>
              </w:rPr>
              <w:t>Пряхин, В. Ф.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Россия в глобальной политике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Ф.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Пряхин.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479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546EDE" w:rsidRDefault="00287980" w:rsidP="00E510DA">
            <w:pPr>
              <w:tabs>
                <w:tab w:val="left" w:pos="11057"/>
              </w:tabs>
              <w:ind w:right="-108" w:firstLine="17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546EDE">
              <w:rPr>
                <w:rFonts w:ascii="Times New Roman" w:hAnsi="Times New Roman" w:cs="Times New Roman"/>
                <w:b/>
                <w:sz w:val="28"/>
                <w:szCs w:val="28"/>
              </w:rPr>
              <w:t>сего:3.</w:t>
            </w:r>
          </w:p>
          <w:p w:rsidR="00287980" w:rsidRPr="00870743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7074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870743">
              <w:rPr>
                <w:rFonts w:ascii="Times New Roman" w:hAnsi="Times New Roman" w:cs="Times New Roman"/>
                <w:sz w:val="24"/>
                <w:szCs w:val="28"/>
              </w:rPr>
              <w:t xml:space="preserve">Учебник и практикум содержит системное изложение базовых теоретических категорий глобального политического процесса и качественных характеристик России как </w:t>
            </w:r>
            <w:proofErr w:type="spellStart"/>
            <w:r w:rsidRPr="00870743">
              <w:rPr>
                <w:rFonts w:ascii="Times New Roman" w:hAnsi="Times New Roman" w:cs="Times New Roman"/>
                <w:sz w:val="24"/>
                <w:szCs w:val="28"/>
              </w:rPr>
              <w:t>актора</w:t>
            </w:r>
            <w:proofErr w:type="spellEnd"/>
            <w:r w:rsidRPr="00870743">
              <w:rPr>
                <w:rFonts w:ascii="Times New Roman" w:hAnsi="Times New Roman" w:cs="Times New Roman"/>
                <w:sz w:val="24"/>
                <w:szCs w:val="28"/>
              </w:rPr>
              <w:t xml:space="preserve"> международных отношений с глобальной ответственностью. Учебный материал излагается в контексте актуальных соб</w:t>
            </w:r>
            <w:r w:rsidRPr="00870743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870743">
              <w:rPr>
                <w:rFonts w:ascii="Times New Roman" w:hAnsi="Times New Roman" w:cs="Times New Roman"/>
                <w:sz w:val="24"/>
                <w:szCs w:val="28"/>
              </w:rPr>
              <w:t>тий внешней политики России. Каждая глава сопровождается практическими заданиями.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rPr>
          <w:trHeight w:val="2723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447F07" wp14:editId="7DC9F406">
                  <wp:extent cx="1095375" cy="1694949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9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E510D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86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ind w:firstLine="1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074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Психологическая безопасность личности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учебник и практикум для вузов / 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 Донцов [и др.]. –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2022. – 222 с. – (Высшее образование).</w:t>
            </w:r>
          </w:p>
          <w:p w:rsidR="00287980" w:rsidRPr="00FA1BB9" w:rsidRDefault="00287980" w:rsidP="00E510DA">
            <w:pPr>
              <w:ind w:firstLine="176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сего:1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87980" w:rsidRPr="00870743" w:rsidRDefault="00287980" w:rsidP="00E510DA">
            <w:pPr>
              <w:tabs>
                <w:tab w:val="left" w:pos="4"/>
              </w:tabs>
              <w:ind w:firstLine="176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707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8707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учебнике и практикуме раскрывается палитра теоретико-методологических, методич</w:t>
            </w:r>
            <w:r w:rsidRPr="008707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 w:rsidRPr="008707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ских и практических подходов к изучению безопасности как психологического феномена на основе д</w:t>
            </w:r>
            <w:r w:rsidRPr="008707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8707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стижений отечественной и зарубежной психологической науки.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108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743">
              <w:rPr>
                <w:rFonts w:ascii="Times New Roman" w:hAnsi="Times New Roman" w:cs="Times New Roman"/>
                <w:bCs/>
                <w:sz w:val="28"/>
                <w:szCs w:val="28"/>
              </w:rPr>
              <w:t>Розенталь, 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70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Русский язык. Сборник правил и упражнений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№ 1 среди пособий по русскому языку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Д. Э. Розенталь.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464 с. – (Розенталь Д. Русский язык)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407871" w:rsidRDefault="00287980" w:rsidP="00D72D47">
            <w:pPr>
              <w:tabs>
                <w:tab w:val="left" w:pos="11057"/>
              </w:tabs>
              <w:ind w:left="-108" w:right="33" w:firstLine="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сего:10 .</w:t>
            </w:r>
          </w:p>
          <w:p w:rsidR="00287980" w:rsidRPr="00BF2A59" w:rsidRDefault="00287980" w:rsidP="00E510DA">
            <w:pPr>
              <w:tabs>
                <w:tab w:val="left" w:pos="11057"/>
              </w:tabs>
              <w:ind w:left="-108" w:right="-108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Пособие поможет овладеть навыками грамотного письма и стилистического анализа текста, совершенствовать знание русского языка, а также подготовиться к сдаче ЕГЭ</w:t>
            </w:r>
          </w:p>
          <w:p w:rsidR="00287980" w:rsidRPr="00BF2A59" w:rsidRDefault="00287980" w:rsidP="00E510DA">
            <w:pPr>
              <w:tabs>
                <w:tab w:val="left" w:pos="11057"/>
              </w:tabs>
              <w:ind w:left="-108" w:right="-108"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B17D53">
        <w:trPr>
          <w:trHeight w:val="2825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A38B22" wp14:editId="681D620E">
                  <wp:extent cx="1000125" cy="1716004"/>
                  <wp:effectExtent l="0" t="0" r="0" b="0"/>
                  <wp:docPr id="30" name="Рисунок 3" descr="Описание: https://avatars.mds.yandex.net/i?id=b0191859445ac6305704fb6cbd6dc5ce-412017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avatars.mds.yandex.net/i?id=b0191859445ac6305704fb6cbd6dc5ce-412017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5" t="6563" r="34152" b="8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02" cy="171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 и</w:t>
            </w:r>
            <w:r w:rsidRPr="00BF2A59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речи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ред. В. Д. Черняк. – 3-е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363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BF2A59" w:rsidRDefault="00287980" w:rsidP="00E510DA">
            <w:pPr>
              <w:tabs>
                <w:tab w:val="left" w:pos="11057"/>
              </w:tabs>
              <w:ind w:right="-108" w:firstLin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сего:20 </w:t>
            </w:r>
          </w:p>
          <w:p w:rsidR="00287980" w:rsidRPr="00BF2A59" w:rsidRDefault="00287980" w:rsidP="00E510DA">
            <w:pPr>
              <w:tabs>
                <w:tab w:val="left" w:pos="11057"/>
              </w:tabs>
              <w:ind w:right="-108" w:firstLine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Учебник ставит задачей не только развитие речевой компетенции студентов, но и расш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рение их представлений о русском языке, о современной речевой ситуации, о речевом портрете нашего современника.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B17D53">
        <w:trPr>
          <w:trHeight w:val="2697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479099" wp14:editId="36830B6F">
                  <wp:extent cx="1000125" cy="149492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12755" r="11597" b="10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83" cy="149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22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Cs/>
                <w:sz w:val="28"/>
                <w:szCs w:val="28"/>
              </w:rPr>
              <w:t>Сахаров, А. Н.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России с древнейших времен до наших дней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Н. 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харов, А. Н. Боханов, В. А. Шестаков.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Проспект, 2023. – 864 с.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BF2A59" w:rsidRDefault="00287980" w:rsidP="00E510DA">
            <w:pPr>
              <w:tabs>
                <w:tab w:val="left" w:pos="11057"/>
              </w:tabs>
              <w:ind w:left="-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В учебнике освещены основные проблемы отечественной истории, раскрыты вопросы с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циально-экономического и государственно-политического развития России, разработана авторская ко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BF2A59">
              <w:rPr>
                <w:rFonts w:ascii="Times New Roman" w:hAnsi="Times New Roman" w:cs="Times New Roman"/>
                <w:sz w:val="24"/>
                <w:szCs w:val="28"/>
              </w:rPr>
              <w:t>цепция их изучения.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B17D53">
        <w:trPr>
          <w:trHeight w:val="2666"/>
        </w:trPr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5A7099" wp14:editId="149E7E2B">
                  <wp:extent cx="1066800" cy="15335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 24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Светлов, В. А. </w:t>
            </w:r>
            <w:r w:rsidRPr="00BF2A5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конфликтологию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 В. А. Светлов. –  4-е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ФЛИНТА, 2018. – 520 с. </w:t>
            </w:r>
          </w:p>
          <w:p w:rsidR="00287980" w:rsidRPr="00FA1BB9" w:rsidRDefault="00287980" w:rsidP="00E510DA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Экз.</w:t>
            </w:r>
            <w:r w:rsidR="00D72D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всего: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</w:t>
            </w:r>
            <w:r w:rsidR="00D72D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87980" w:rsidRPr="00BF2A59" w:rsidRDefault="00287980" w:rsidP="00E510DA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BF2A5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Пособие посвящено введению в теорию и практику моделирования, анализа и управления конфликтами, обобщает и систематизирует опыт ведущих мировых школ по формальному анализу и разрешению конфликтов, содержит необходимый теоретический минимум, методические советы, пра</w:t>
            </w:r>
            <w:r w:rsidRPr="00BF2A5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</w:t>
            </w:r>
            <w:r w:rsidRPr="00BF2A5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тические рекомендации и многочисленные примеры.</w:t>
            </w:r>
          </w:p>
          <w:p w:rsidR="00287980" w:rsidRPr="00FA1BB9" w:rsidRDefault="00287980" w:rsidP="00E510DA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30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7934"/>
                <w:tab w:val="left" w:pos="11057"/>
              </w:tabs>
              <w:ind w:right="-108" w:firstLine="1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Cs/>
                <w:sz w:val="28"/>
                <w:szCs w:val="28"/>
              </w:rPr>
              <w:t>Семейный кодекс Российской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 по состоянию на 10 октября 2022 г.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путев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дитель по судебной практике и сравнительная таблица последних изменений.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спект, 2022. – 96 с.</w:t>
            </w:r>
          </w:p>
          <w:p w:rsidR="00287980" w:rsidRPr="00BF2A59" w:rsidRDefault="00287980" w:rsidP="00D72D47">
            <w:pPr>
              <w:tabs>
                <w:tab w:val="left" w:pos="11057"/>
              </w:tabs>
              <w:ind w:right="33" w:firstLine="192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>сего:4</w:t>
            </w:r>
            <w:r w:rsidR="00D72D4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F2A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5AF045" wp14:editId="7EC046D4">
                  <wp:extent cx="990600" cy="1428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 72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2A5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 Ю.</w:t>
            </w:r>
            <w:r w:rsidRPr="00FA1BB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Древняя и Средневековая Русь IX - XVII вв.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полный курс истории России для учителей, преподавателей и студентов : в 4-х кн., кн. 1 / 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Спицын. – 3-е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2022. –  440 с. </w:t>
            </w:r>
          </w:p>
          <w:p w:rsidR="00287980" w:rsidRPr="00FA1BB9" w:rsidRDefault="00287980" w:rsidP="00E510DA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proofErr w:type="gramEnd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сего</w:t>
            </w:r>
            <w:proofErr w:type="spellEnd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: 1 </w:t>
            </w:r>
          </w:p>
          <w:p w:rsidR="00287980" w:rsidRPr="00FA1BB9" w:rsidRDefault="00287980" w:rsidP="00E510DA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6A22F6" wp14:editId="4FCBF914">
                  <wp:extent cx="1609097" cy="1781175"/>
                  <wp:effectExtent l="0" t="0" r="0" b="0"/>
                  <wp:docPr id="34" name="Рисунок 2" descr="Описание: https://xn--80aajayidguh5b.xn--p1ai/images/prodacts/sourse/65/65368_polnyj-kurs-istorii-rossii-v-4-h-tomah-koncept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xn--80aajayidguh5b.xn--p1ai/images/prodacts/sourse/65/65368_polnyj-kurs-istorii-rossii-v-4-h-tomah-koncept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8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 72</w:t>
            </w:r>
          </w:p>
          <w:p w:rsidR="00287980" w:rsidRPr="00FA1BB9" w:rsidRDefault="00287980" w:rsidP="00E510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Е.Ю. Российская империя XVIII - начала XX в.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полный курс истории России для учителей, преподавателей и студентов : в 4-х кн., кн.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Е.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Спицын. – 3-е изд.,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2022. – 496 с. </w:t>
            </w:r>
          </w:p>
          <w:p w:rsidR="00287980" w:rsidRPr="00FA1BB9" w:rsidRDefault="00287980" w:rsidP="00E510D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 Ю. Россия - Советский Союз, 1917 - 1945 гг.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полный курс истории России для учителей, преподавателей и студентов : в 4-х кн., кн. 2 / Е.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Спицын. – 3-е изд.,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2022. –  440 с.</w:t>
            </w:r>
          </w:p>
          <w:p w:rsidR="00287980" w:rsidRPr="00FA1BB9" w:rsidRDefault="00287980" w:rsidP="00E510D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 Ю. Россия - Советский Союз, 1917 - 1945 гг.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полный курс истории России для учителей, преподавателей и студентов : в 4-х кн., кн. 3 / Е.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Спицын. –3-е изд.,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2022. – 440 с.</w:t>
            </w:r>
          </w:p>
          <w:p w:rsidR="00287980" w:rsidRPr="00FA1BB9" w:rsidRDefault="00287980" w:rsidP="00E510D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 Ю. Россия - Советский Союз, 1946 - 1991 гг.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полный курс истории России для учителей, преподавателей и 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удентов : в 4-х кн., кн. 4 / Е.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С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пицын. – 3-е изд.,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2022. – 512 с.</w:t>
            </w:r>
          </w:p>
          <w:p w:rsidR="00287980" w:rsidRPr="00FA1BB9" w:rsidRDefault="00287980" w:rsidP="00E510D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1F5991" wp14:editId="50BBFFB1">
                  <wp:extent cx="1171575" cy="1854046"/>
                  <wp:effectExtent l="0" t="0" r="0" b="0"/>
                  <wp:docPr id="35" name="Рисунок 3" descr="Описание: https://avatars.mds.yandex.net/i?id=674664467c1cc1f80301d6b269752f05-44762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avatars.mds.yandex.net/i?id=674664467c1cc1f80301d6b269752f05-44762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3" r="19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5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72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Спицын, Е. Ю. История России в картах, портретах и фотографиях с древнейших времен до конца ХХ века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научно-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попул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ра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Е. Ю. Спицын. – М.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Концептуал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2022. – 304 с. :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цв.ил</w:t>
            </w:r>
            <w:proofErr w:type="spellEnd"/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карты.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7980" w:rsidRPr="00FA1BB9" w:rsidRDefault="00287980" w:rsidP="00E510D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Экз. всего: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87980" w:rsidRPr="0017073E" w:rsidRDefault="00287980" w:rsidP="00E510DA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17073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17073E">
              <w:rPr>
                <w:rFonts w:ascii="Times New Roman" w:hAnsi="Times New Roman" w:cs="Times New Roman"/>
                <w:bCs/>
                <w:sz w:val="24"/>
                <w:szCs w:val="28"/>
              </w:rPr>
              <w:t>Это иллюстрированная история России, в которой представлено более 90 исторических карт, почти 80 уникальных аутентичных документов. Впервые под одной обложкой собраны более 120 ун</w:t>
            </w:r>
            <w:r w:rsidRPr="0017073E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r w:rsidRPr="0017073E">
              <w:rPr>
                <w:rFonts w:ascii="Times New Roman" w:hAnsi="Times New Roman" w:cs="Times New Roman"/>
                <w:bCs/>
                <w:sz w:val="24"/>
                <w:szCs w:val="28"/>
              </w:rPr>
              <w:t>кальных групповых фото из жизни высшего руководства нашей страны XX века и портреты почти 800 исторических персонажей, оставивших знаменитый след в истории нашей страны. Здесь представлены не только привычные портреты всех князей, царей и императоров, но и портреты всех крупнейших гос</w:t>
            </w:r>
            <w:r w:rsidRPr="0017073E">
              <w:rPr>
                <w:rFonts w:ascii="Times New Roman" w:hAnsi="Times New Roman" w:cs="Times New Roman"/>
                <w:bCs/>
                <w:sz w:val="24"/>
                <w:szCs w:val="28"/>
              </w:rPr>
              <w:t>у</w:t>
            </w:r>
            <w:r w:rsidRPr="0017073E">
              <w:rPr>
                <w:rFonts w:ascii="Times New Roman" w:hAnsi="Times New Roman" w:cs="Times New Roman"/>
                <w:bCs/>
                <w:sz w:val="24"/>
                <w:szCs w:val="28"/>
              </w:rPr>
              <w:t>дарственных деятелей, полководцев и военачальников император</w:t>
            </w:r>
            <w:r w:rsidR="00D440EC">
              <w:rPr>
                <w:rFonts w:ascii="Times New Roman" w:hAnsi="Times New Roman" w:cs="Times New Roman"/>
                <w:bCs/>
                <w:sz w:val="24"/>
                <w:szCs w:val="28"/>
              </w:rPr>
              <w:t>ской России и Советского Союза.</w:t>
            </w:r>
          </w:p>
          <w:p w:rsidR="00287980" w:rsidRPr="00D72D47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17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Таможенный кодекс Евразийского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экономического союза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офиц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изд. – М. : Проспект, 2022. – 512 с.</w:t>
            </w:r>
          </w:p>
          <w:p w:rsidR="00287980" w:rsidRPr="00407871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07871">
              <w:rPr>
                <w:rFonts w:ascii="Times New Roman" w:hAnsi="Times New Roman" w:cs="Times New Roman"/>
                <w:b/>
                <w:sz w:val="28"/>
                <w:szCs w:val="28"/>
              </w:rPr>
              <w:t>сего:2 .</w:t>
            </w:r>
          </w:p>
          <w:p w:rsidR="00287980" w:rsidRPr="00D72D47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19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Таратухина</w:t>
            </w:r>
            <w:proofErr w:type="spellEnd"/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, 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 высшей школы в современном мире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Ю. В.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Таратухина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З. К. Авдеева.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217 с. – (Высшее образов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17073E" w:rsidRDefault="00287980" w:rsidP="00E510DA">
            <w:pPr>
              <w:tabs>
                <w:tab w:val="left" w:pos="11057"/>
              </w:tabs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D72D47" w:rsidRDefault="00287980" w:rsidP="00D72D47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29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firstLine="3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Тедеев</w:t>
            </w:r>
            <w:proofErr w:type="spellEnd"/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, А.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Финансовое право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А.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Тедеев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4-е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2021. – 448 с.</w:t>
            </w:r>
          </w:p>
          <w:p w:rsidR="00287980" w:rsidRPr="0017073E" w:rsidRDefault="00287980" w:rsidP="00E510DA">
            <w:pPr>
              <w:tabs>
                <w:tab w:val="left" w:pos="11057"/>
              </w:tabs>
              <w:ind w:left="-180" w:firstLine="108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>сего:20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707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Default="00287980" w:rsidP="00E510DA">
            <w:pPr>
              <w:tabs>
                <w:tab w:val="left" w:pos="11057"/>
              </w:tabs>
              <w:ind w:left="-180" w:firstLine="35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431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B43137">
              <w:rPr>
                <w:rFonts w:ascii="Times New Roman" w:hAnsi="Times New Roman" w:cs="Times New Roman"/>
                <w:sz w:val="24"/>
                <w:szCs w:val="28"/>
              </w:rPr>
              <w:t>Освещаются теоретические основы правового регулирования финансовых отношений, рассматриваются принципы и субъекты финансового права, анализируются его нормы и источники, ф</w:t>
            </w:r>
            <w:r w:rsidRPr="00B43137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43137">
              <w:rPr>
                <w:rFonts w:ascii="Times New Roman" w:hAnsi="Times New Roman" w:cs="Times New Roman"/>
                <w:sz w:val="24"/>
                <w:szCs w:val="28"/>
              </w:rPr>
              <w:t>нансовые правоотношения, охарактеризованы современное состояние финансового законодательства и особенности функционирования финансовой системы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firstLine="35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D440EC">
            <w:pPr>
              <w:tabs>
                <w:tab w:val="left" w:pos="11057"/>
              </w:tabs>
              <w:ind w:left="-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4D1858" wp14:editId="43ABC927">
                  <wp:extent cx="1009650" cy="1422195"/>
                  <wp:effectExtent l="0" t="0" r="0" b="6985"/>
                  <wp:docPr id="36" name="Рисунок 4" descr="Описание: Это изображение товара &amp;apos;Теория международных отношени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Это изображение товара &amp;apos;Теория международных отношений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33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73E">
              <w:rPr>
                <w:rFonts w:ascii="Times New Roman" w:hAnsi="Times New Roman" w:cs="Times New Roman"/>
                <w:bCs/>
                <w:sz w:val="28"/>
                <w:szCs w:val="28"/>
              </w:rPr>
              <w:t>Теория международных отношений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П. А.  Цыганков.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316 с. – (Высшее образование)</w:t>
            </w:r>
            <w:r w:rsidR="00D72D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В учебнике речь идет о международных событиях наших дней, свидетельствующих о п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реходе человечества к новому мироустройству. Глобальные трансформации и потрясения, происходящие во всех сферах общественной жизни, выдвигают все новые вопросы международной политики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0A4F3B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C5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33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0A4F3B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Теория организации : учеб</w:t>
            </w:r>
            <w:r w:rsidR="00E0248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</w:t>
            </w:r>
            <w:proofErr w:type="spellStart"/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студ</w:t>
            </w:r>
            <w:proofErr w:type="spellEnd"/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высш</w:t>
            </w:r>
            <w:proofErr w:type="spell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 заведений, </w:t>
            </w:r>
            <w:proofErr w:type="spell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</w:t>
            </w:r>
            <w:proofErr w:type="spell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. по спец. "Менед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ж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мент организации", "Государственное и муниципальное управление"/ ред. В. Б. Ременн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ков. – М.</w:t>
            </w:r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ЮНИТИ, 2020. – 175 с.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right="-108" w:firstLine="176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сего:8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Аннотация: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В учебнике рассмотрены такие темы, как теория организации в системе научных знаний; организация и система; свойства и характеристики организации; организация как хозяйствующий субъект, особенности организационно-правовых форм коммерческих и некоммерческих организаций; организация как субъект управления, ее цели и структура; законы и принципы формирования, развития и функцион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рования организации. Особое внимание уделено организационной культуре, основным задачам и методам проектирования организационных систем, организационным инновациям и организаторской деятельности.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7980" w:rsidRPr="00FA1BB9" w:rsidTr="00D440EC">
        <w:trPr>
          <w:trHeight w:val="2514"/>
        </w:trPr>
        <w:tc>
          <w:tcPr>
            <w:tcW w:w="2660" w:type="dxa"/>
          </w:tcPr>
          <w:p w:rsidR="00287980" w:rsidRPr="00FA1BB9" w:rsidRDefault="002A702F" w:rsidP="00D440EC">
            <w:pPr>
              <w:tabs>
                <w:tab w:val="left" w:pos="11057"/>
              </w:tabs>
              <w:ind w:left="-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050A733" wp14:editId="212B14B0">
                  <wp:extent cx="942975" cy="1362075"/>
                  <wp:effectExtent l="0" t="0" r="9525" b="9525"/>
                  <wp:docPr id="37" name="Рисунок 37" descr="Обложка книги ТЕХНОЛОГИИ НАУЧНЫХ ИССЛЕДОВАНИЙ В ФИЗИЧЕСКОЙ КУЛЬТУРЕ И СПОРТЕ Варфоломеева З. С., Воробьев В. Ф., Подоляка О. Б., Артеменков А. А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бложка книги ТЕХНОЛОГИИ НАУЧНЫХ ИССЛЕДОВАНИЙ В ФИЗИЧЕСКОЙ КУЛЬТУРЕ И СПОРТЕ Варфоломеева З. С., Воробьев В. Ф., Подоляка О. Б., Артеменков А. А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1" t="6851" b="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Ч51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38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научных исследований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 физической культуре и спорте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З. С. Варфоломеева [и др.]. – 2-е изд.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105 с. – (Высшее обр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A4F3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A4F3B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0A4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Авторами раскрыты технологии научных исследований, наиболее востребованные при из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0A4F3B">
              <w:rPr>
                <w:rFonts w:ascii="Times New Roman" w:hAnsi="Times New Roman" w:cs="Times New Roman"/>
                <w:sz w:val="24"/>
                <w:szCs w:val="28"/>
              </w:rPr>
              <w:t>чении проблем физического воспитания, оздоровительной физической культуры и массового спорта.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41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0A4F3B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Тимошенко, Т. Е. Риторика</w:t>
            </w:r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/ Т. Е. Тимошенко. – 4-е изд., стер. – М.</w:t>
            </w:r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ФЛИНТА, 2022. – 96 с.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left="-38" w:right="-108" w:firstLine="30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0A4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7980" w:rsidRPr="000A4F3B" w:rsidRDefault="00287980" w:rsidP="00E510DA">
            <w:pPr>
              <w:tabs>
                <w:tab w:val="left" w:pos="11057"/>
              </w:tabs>
              <w:ind w:left="-38" w:right="-108" w:firstLine="30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A4F3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: Цель данного практикума - научить студентов негуманитарных вузов эффективному р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е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чевому воздействию, риторическим навыкам, которые позволяют им лучше владеть собственной речью и достигать успеха в будущей профессиональной деятельности. В издании содержатся конкретные рек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о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мендации, как сделать речь выразительной и эмоциональной, как подготовиться к публичным выступл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е</w:t>
            </w:r>
            <w:r w:rsidRPr="000A4F3B">
              <w:rPr>
                <w:rFonts w:ascii="Times New Roman" w:hAnsi="Times New Roman" w:cs="Times New Roman"/>
                <w:bCs/>
                <w:sz w:val="24"/>
                <w:szCs w:val="28"/>
              </w:rPr>
              <w:t>ниям, как правильно построить умозаключения, написать вступление и заключение, как грамотно вести спор и т.д.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78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0A4F3B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Трудовой кодекс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Российской Федерации по состоянию на 1 октября 2022 г.</w:t>
            </w:r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путевод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>тель по судебной практике и сравнительная таблица последних изменений. – М.</w:t>
            </w:r>
            <w:proofErr w:type="gramStart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0A4F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Проспект, 2022. – 336 с.</w:t>
            </w:r>
          </w:p>
          <w:p w:rsidR="00287980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0A19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0A19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сего:12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87980" w:rsidRPr="000A19CD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C57085" wp14:editId="0D7A43DC">
                  <wp:extent cx="990600" cy="14001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Трудности русского языка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словарь-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 В. Н.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Вакуров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[и др.]. – 4-е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ФЛИНТА, 2011. – 608 с. – (Стилистическое наследие). </w:t>
            </w:r>
          </w:p>
          <w:p w:rsidR="00287980" w:rsidRPr="000A19CD" w:rsidRDefault="00287980" w:rsidP="00E510DA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сего</w:t>
            </w:r>
            <w:proofErr w:type="spellEnd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: 1.</w:t>
            </w:r>
          </w:p>
          <w:p w:rsidR="00287980" w:rsidRPr="000A19CD" w:rsidRDefault="00287980" w:rsidP="00E510DA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0A19C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словарь-справочник вошли статьи, посвященные трудным вопросам различения слов с близкими значениями: новым словоупотреблениям, наиболее часто встречающимся в газете, а также трудностям, связанным с наличием вариантных грамматических форм и синтаксической сочетаемостью.</w:t>
            </w:r>
          </w:p>
          <w:p w:rsidR="00287980" w:rsidRPr="00FA1BB9" w:rsidRDefault="00287980" w:rsidP="00E510DA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8A0279" wp14:editId="178DB49A">
                  <wp:extent cx="990600" cy="14859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3" r="27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 62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Cs/>
                <w:sz w:val="28"/>
                <w:szCs w:val="28"/>
              </w:rPr>
              <w:t>Фирсов, С. Л.</w:t>
            </w:r>
            <w:r w:rsidRPr="000A19CD">
              <w:rPr>
                <w:rFonts w:ascii="Times New Roman" w:hAnsi="Times New Roman" w:cs="Times New Roman"/>
                <w:sz w:val="28"/>
                <w:szCs w:val="28"/>
              </w:rPr>
              <w:t xml:space="preserve"> История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вузов / С. Л. Фирсов.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380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0A19CD" w:rsidRDefault="00287980" w:rsidP="00E510DA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A19CD">
              <w:rPr>
                <w:rFonts w:ascii="Times New Roman" w:hAnsi="Times New Roman" w:cs="Times New Roman"/>
                <w:b/>
                <w:sz w:val="28"/>
                <w:szCs w:val="28"/>
              </w:rPr>
              <w:t>сего:6.</w:t>
            </w:r>
          </w:p>
          <w:p w:rsidR="00287980" w:rsidRPr="000A19CD" w:rsidRDefault="00287980" w:rsidP="00E510DA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A19CD">
              <w:rPr>
                <w:rFonts w:ascii="Times New Roman" w:hAnsi="Times New Roman" w:cs="Times New Roman"/>
                <w:sz w:val="24"/>
                <w:szCs w:val="28"/>
              </w:rPr>
              <w:t>Учебник посвящен исторической судьбе России с древнейших времен и до наших дней. В нем рассматриваются вопросы становления и развития российской государственности, причины и следствия революционных событий 1917 г.; значительное место отводится истории России (СССР) в XX - начале XXI в. История предстает здесь не просто как собрание фактов, но как живой рассказ о людях, делавших ее.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5626DA" wp14:editId="2E1D47CC">
                  <wp:extent cx="933450" cy="1371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 91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9CD">
              <w:rPr>
                <w:rFonts w:ascii="Times New Roman" w:hAnsi="Times New Roman" w:cs="Times New Roman"/>
                <w:bCs/>
                <w:sz w:val="28"/>
                <w:szCs w:val="28"/>
              </w:rPr>
              <w:t>Хрестоматия по истории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России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С. Орлов [и др.].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спект, 2022. – 592 с.</w:t>
            </w:r>
          </w:p>
          <w:p w:rsidR="00287980" w:rsidRDefault="00287980" w:rsidP="00E510DA">
            <w:pPr>
              <w:tabs>
                <w:tab w:val="left" w:pos="11057"/>
              </w:tabs>
              <w:ind w:right="-108" w:firstLine="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0A19CD" w:rsidRDefault="00287980" w:rsidP="00E510DA">
            <w:pPr>
              <w:tabs>
                <w:tab w:val="left" w:pos="11057"/>
              </w:tabs>
              <w:ind w:right="-108" w:firstLine="300"/>
              <w:rPr>
                <w:rFonts w:ascii="Times New Roman" w:hAnsi="Times New Roman" w:cs="Times New Roman"/>
                <w:sz w:val="24"/>
                <w:szCs w:val="28"/>
              </w:rPr>
            </w:pPr>
            <w:r w:rsidRPr="000A19C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A19CD">
              <w:rPr>
                <w:rFonts w:ascii="Times New Roman" w:hAnsi="Times New Roman" w:cs="Times New Roman"/>
                <w:sz w:val="24"/>
                <w:szCs w:val="28"/>
              </w:rPr>
              <w:t>В хрестоматии опубликованы документы по истории России с древнейших времен до наших дней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87980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Ч-90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07AD">
              <w:rPr>
                <w:rFonts w:ascii="Times New Roman" w:hAnsi="Times New Roman" w:cs="Times New Roman"/>
                <w:bCs/>
                <w:sz w:val="28"/>
                <w:szCs w:val="28"/>
              </w:rPr>
              <w:t>Чумиков</w:t>
            </w:r>
            <w:proofErr w:type="spellEnd"/>
            <w:r w:rsidRPr="00C507AD">
              <w:rPr>
                <w:rFonts w:ascii="Times New Roman" w:hAnsi="Times New Roman" w:cs="Times New Roman"/>
                <w:bCs/>
                <w:sz w:val="28"/>
                <w:szCs w:val="28"/>
              </w:rPr>
              <w:t>, А. Н.</w:t>
            </w:r>
            <w:r w:rsidRPr="00C507AD">
              <w:rPr>
                <w:rFonts w:ascii="Times New Roman" w:hAnsi="Times New Roman" w:cs="Times New Roman"/>
                <w:sz w:val="28"/>
                <w:szCs w:val="28"/>
              </w:rPr>
              <w:t xml:space="preserve">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общественностью.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рактикум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Чумиков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173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C507AD" w:rsidRDefault="00287980" w:rsidP="00E510DA">
            <w:pPr>
              <w:tabs>
                <w:tab w:val="left" w:pos="11057"/>
              </w:tabs>
              <w:ind w:right="-108" w:firstLine="17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сего:5 .</w:t>
            </w:r>
          </w:p>
          <w:p w:rsidR="00287980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Автор пособия кратко, но емко и в доступной форме освещает PR как сферу деятельности, сопровождая теорию реальными примерами российских и мировых фирм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right="-108" w:firstLine="17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D72D47" w:rsidRDefault="00D72D47" w:rsidP="00D72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87980" w:rsidRPr="00FA1BB9" w:rsidRDefault="00287980" w:rsidP="00D72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D72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Ш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24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Default="00287980" w:rsidP="00E510D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Cs/>
                <w:sz w:val="28"/>
                <w:szCs w:val="28"/>
              </w:rPr>
              <w:t>Шаповаленко, И. 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Психология развития и возрастная психология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вузов / И. В. Шаповаленко. – 3-е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доп. –  М. :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2022. – 457 с. – (Высшее образование).</w:t>
            </w:r>
          </w:p>
          <w:p w:rsidR="00287980" w:rsidRPr="00FA1BB9" w:rsidRDefault="00287980" w:rsidP="00E510D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сего:5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C507AD" w:rsidRDefault="00287980" w:rsidP="00E510DA">
            <w:pPr>
              <w:tabs>
                <w:tab w:val="left" w:pos="4"/>
              </w:tabs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 книге реализован </w:t>
            </w:r>
            <w:proofErr w:type="spellStart"/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периодизационный</w:t>
            </w:r>
            <w:proofErr w:type="spellEnd"/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подход к анализу возрастного развития, методол</w:t>
            </w:r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гические принципы которого заложены Л.С. Выготским, 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Б. </w:t>
            </w:r>
            <w:proofErr w:type="spellStart"/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Элькониным</w:t>
            </w:r>
            <w:proofErr w:type="spellEnd"/>
            <w:r w:rsidRPr="00C507A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287980" w:rsidRPr="00FA1BB9" w:rsidRDefault="00287980" w:rsidP="00E510DA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A702F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582557" wp14:editId="349D5857">
                  <wp:extent cx="923925" cy="1371600"/>
                  <wp:effectExtent l="0" t="0" r="9525" b="0"/>
                  <wp:docPr id="41" name="Рисунок 5" descr="Описание: https://avatars.mds.yandex.net/i?id=25716d41ebd9902e20b7b44f8c54487a828b5347-84957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i?id=25716d41ebd9902e20b7b44f8c54487a828b5347-84957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72D47" w:rsidRDefault="00D72D47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</w:p>
          <w:p w:rsidR="00287980" w:rsidRPr="00FA1BB9" w:rsidRDefault="00287980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97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3137">
              <w:rPr>
                <w:rFonts w:ascii="Times New Roman" w:hAnsi="Times New Roman" w:cs="Times New Roman"/>
                <w:bCs/>
                <w:sz w:val="28"/>
                <w:szCs w:val="28"/>
              </w:rPr>
              <w:t>Шуталева</w:t>
            </w:r>
            <w:proofErr w:type="spellEnd"/>
            <w:r w:rsidRPr="00B43137">
              <w:rPr>
                <w:rFonts w:ascii="Times New Roman" w:hAnsi="Times New Roman" w:cs="Times New Roman"/>
                <w:bCs/>
                <w:sz w:val="28"/>
                <w:szCs w:val="28"/>
              </w:rPr>
              <w:t>, А.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Философские проблемы естествознания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А. В.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Шуталева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163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C507AD" w:rsidRDefault="00287980" w:rsidP="00E510DA">
            <w:pPr>
              <w:tabs>
                <w:tab w:val="left" w:pos="11057"/>
              </w:tabs>
              <w:ind w:left="-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 w:rsidR="00E024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87980" w:rsidRPr="00C507AD" w:rsidRDefault="00287980" w:rsidP="00E510DA">
            <w:pPr>
              <w:tabs>
                <w:tab w:val="left" w:pos="11057"/>
              </w:tabs>
              <w:ind w:left="-38"/>
              <w:rPr>
                <w:rFonts w:ascii="Times New Roman" w:hAnsi="Times New Roman" w:cs="Times New Roman"/>
                <w:sz w:val="24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В учебном пособии раскрывается философское содержание и основные философские пр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блемы физической, космологической, химической и биологической картин мира.</w:t>
            </w:r>
            <w:proofErr w:type="gramEnd"/>
          </w:p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7980" w:rsidRPr="00FA1BB9" w:rsidTr="00D440EC">
        <w:tc>
          <w:tcPr>
            <w:tcW w:w="2660" w:type="dxa"/>
          </w:tcPr>
          <w:p w:rsidR="00287980" w:rsidRPr="00FA1BB9" w:rsidRDefault="00287980" w:rsidP="00E510DA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2444D2" w:rsidRDefault="002444D2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87980" w:rsidRPr="00FA1BB9" w:rsidRDefault="00287980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  <w:p w:rsidR="00287980" w:rsidRPr="00FA1BB9" w:rsidRDefault="00287980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 40</w:t>
            </w:r>
          </w:p>
          <w:p w:rsidR="00287980" w:rsidRPr="00FA1BB9" w:rsidRDefault="00287980" w:rsidP="00D72D47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287980" w:rsidRPr="00FA1BB9" w:rsidRDefault="00287980" w:rsidP="00E510DA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Экологическое право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вузов / ред. С. А. Боголюбов. – 7-е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304 с. – 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7980" w:rsidRPr="00C507AD" w:rsidRDefault="00287980" w:rsidP="00E510DA">
            <w:pPr>
              <w:tabs>
                <w:tab w:val="left" w:pos="11057"/>
              </w:tabs>
              <w:ind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507AD">
              <w:rPr>
                <w:rFonts w:ascii="Times New Roman" w:hAnsi="Times New Roman" w:cs="Times New Roman"/>
                <w:b/>
                <w:sz w:val="28"/>
                <w:szCs w:val="28"/>
              </w:rPr>
              <w:t>сего:5 .</w:t>
            </w:r>
          </w:p>
          <w:p w:rsidR="00287980" w:rsidRPr="00C507AD" w:rsidRDefault="00287980" w:rsidP="00E510DA">
            <w:pPr>
              <w:tabs>
                <w:tab w:val="left" w:pos="11057"/>
              </w:tabs>
              <w:ind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C507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В издании рассмотрены понятия, методы, источники и принципы экологического права, экологические права и обязанности граждан, организационный и экономический механизмы охраны окружающей среды, проблемы экологического надзора и контроля, юридическая ответственность в обл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507AD">
              <w:rPr>
                <w:rFonts w:ascii="Times New Roman" w:hAnsi="Times New Roman" w:cs="Times New Roman"/>
                <w:sz w:val="24"/>
                <w:szCs w:val="28"/>
              </w:rPr>
              <w:t>сти охраны природной среды.</w:t>
            </w:r>
          </w:p>
          <w:p w:rsidR="00287980" w:rsidRPr="00FA1BB9" w:rsidRDefault="00287980" w:rsidP="00E510DA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1836" w:rsidRPr="00FA1BB9" w:rsidTr="00D440EC">
        <w:tc>
          <w:tcPr>
            <w:tcW w:w="14992" w:type="dxa"/>
            <w:gridSpan w:val="4"/>
          </w:tcPr>
          <w:p w:rsidR="002444D2" w:rsidRDefault="002444D2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E1836" w:rsidRPr="00FA1BB9" w:rsidRDefault="007E1836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Экономика</w:t>
            </w:r>
          </w:p>
          <w:p w:rsidR="007E1836" w:rsidRPr="00FA1BB9" w:rsidRDefault="007E1836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C07" w:rsidRPr="00FA1BB9" w:rsidTr="00D440EC">
        <w:tc>
          <w:tcPr>
            <w:tcW w:w="2660" w:type="dxa"/>
          </w:tcPr>
          <w:p w:rsidR="00013C07" w:rsidRPr="00FA1BB9" w:rsidRDefault="002A702F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52E45D" wp14:editId="6E0F86B2">
                  <wp:extent cx="1009650" cy="1524000"/>
                  <wp:effectExtent l="0" t="0" r="0" b="0"/>
                  <wp:docPr id="42" name="Рисунок 1" descr="Описание: https://www.centrmag.ru/catalog/b9_111122_3d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ww.centrmag.ru/catalog/b9_111122_3d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13C07" w:rsidRPr="00FA1BB9" w:rsidRDefault="00013C07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013C07" w:rsidRPr="00FA1BB9" w:rsidRDefault="00013C07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27</w:t>
            </w:r>
          </w:p>
          <w:p w:rsidR="00013C07" w:rsidRPr="00FA1BB9" w:rsidRDefault="00013C07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013C07" w:rsidRPr="00FA1BB9" w:rsidRDefault="00013C07" w:rsidP="007E1836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Басенко, В. П.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Организационное поведение : </w:t>
            </w:r>
            <w:r w:rsidR="00FA1BB9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 w:rsidR="00FA1BB9">
              <w:rPr>
                <w:rFonts w:ascii="Times New Roman" w:hAnsi="Times New Roman" w:cs="Times New Roman"/>
                <w:sz w:val="28"/>
                <w:szCs w:val="28"/>
              </w:rPr>
              <w:t xml:space="preserve">. для студ. вузов, </w:t>
            </w:r>
            <w:proofErr w:type="spellStart"/>
            <w:r w:rsid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 w:rsidR="00FA1BB9">
              <w:rPr>
                <w:rFonts w:ascii="Times New Roman" w:hAnsi="Times New Roman" w:cs="Times New Roman"/>
                <w:sz w:val="28"/>
                <w:szCs w:val="28"/>
              </w:rPr>
              <w:t xml:space="preserve">. по спец.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"Менеджмент организаций"/ В. П. Басенко, Б. М. Жуков, А. А. Романов</w:t>
            </w:r>
            <w:r w:rsidR="002425F7"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3-е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380 с.</w:t>
            </w:r>
          </w:p>
          <w:p w:rsidR="00013C07" w:rsidRPr="00FA1BB9" w:rsidRDefault="00013C07" w:rsidP="007E1836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</w:t>
            </w:r>
            <w:r w:rsidR="0004192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13C07" w:rsidRPr="00FA1BB9" w:rsidRDefault="00013C07" w:rsidP="00D440EC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Аннотация:</w:t>
            </w:r>
            <w:r w:rsidRPr="00E50C37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В учебном пособии рассматриваются современные аспекты трудовых отношений, разли</w:t>
            </w:r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ные формы человеческого поведения в группах и организациях, методы и механизм управления ими. В первой части организационное поведение представлено с общенаучных позиций как система трудовых отношений. Во второй части обобщается материал, связанный с управлением поведением людей в тр</w:t>
            </w:r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довой среде.</w:t>
            </w:r>
          </w:p>
        </w:tc>
      </w:tr>
      <w:tr w:rsidR="00B65116" w:rsidRPr="00FA1BB9" w:rsidTr="00D440EC">
        <w:tc>
          <w:tcPr>
            <w:tcW w:w="2660" w:type="dxa"/>
          </w:tcPr>
          <w:p w:rsidR="00B65116" w:rsidRPr="00FA1BB9" w:rsidRDefault="00B65116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B65116" w:rsidRDefault="00B65116" w:rsidP="000407B3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116" w:rsidRPr="00FA1BB9" w:rsidRDefault="00B65116" w:rsidP="000407B3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B65116" w:rsidRPr="00FA1BB9" w:rsidRDefault="00B65116" w:rsidP="000407B3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37</w:t>
            </w:r>
          </w:p>
          <w:p w:rsidR="00B65116" w:rsidRPr="00FA1BB9" w:rsidRDefault="00B65116" w:rsidP="000407B3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B65116" w:rsidRPr="00FA1BB9" w:rsidRDefault="00B65116" w:rsidP="000407B3">
            <w:pPr>
              <w:tabs>
                <w:tab w:val="left" w:pos="11057"/>
              </w:tabs>
              <w:ind w:right="-108"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46E">
              <w:rPr>
                <w:rFonts w:ascii="Times New Roman" w:hAnsi="Times New Roman" w:cs="Times New Roman"/>
                <w:bCs/>
                <w:sz w:val="28"/>
                <w:szCs w:val="28"/>
              </w:rPr>
              <w:t>Бегидов</w:t>
            </w:r>
            <w:proofErr w:type="spellEnd"/>
            <w:r w:rsidRPr="00DA346E">
              <w:rPr>
                <w:rFonts w:ascii="Times New Roman" w:hAnsi="Times New Roman" w:cs="Times New Roman"/>
                <w:bCs/>
                <w:sz w:val="28"/>
                <w:szCs w:val="28"/>
              </w:rPr>
              <w:t>, М.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Социальная защита инвалидов : учеб</w:t>
            </w:r>
            <w:proofErr w:type="gramStart"/>
            <w:r w:rsidR="002444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М. В.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Бегидов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Т. П.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Бегидова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98 с. – (Высшее образование)</w:t>
            </w:r>
          </w:p>
          <w:p w:rsidR="00B65116" w:rsidRPr="00DA346E" w:rsidRDefault="00B65116" w:rsidP="000407B3">
            <w:pPr>
              <w:tabs>
                <w:tab w:val="left" w:pos="11057"/>
              </w:tabs>
              <w:ind w:right="-108" w:firstLine="70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DA34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B65116" w:rsidRPr="00DA346E" w:rsidRDefault="00B65116" w:rsidP="000407B3">
            <w:pPr>
              <w:tabs>
                <w:tab w:val="left" w:pos="11057"/>
              </w:tabs>
              <w:ind w:right="-108"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A34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Учебное пособие знакомит с государственной социальной политикой, формами с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циальной защиты и правами инвалидов. В нем приводятся последние нормативные правовые документы, в том числе имеющие отношения к социальной защите инвалидов в области адаптивной физической кул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A346E">
              <w:rPr>
                <w:rFonts w:ascii="Times New Roman" w:hAnsi="Times New Roman" w:cs="Times New Roman"/>
                <w:sz w:val="24"/>
                <w:szCs w:val="28"/>
              </w:rPr>
              <w:t>туры и адаптивного спорта.</w:t>
            </w:r>
          </w:p>
          <w:p w:rsidR="00B65116" w:rsidRPr="00FA1BB9" w:rsidRDefault="00B65116" w:rsidP="000407B3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65116" w:rsidRPr="00FA1BB9" w:rsidTr="00D440EC">
        <w:tc>
          <w:tcPr>
            <w:tcW w:w="2660" w:type="dxa"/>
          </w:tcPr>
          <w:p w:rsidR="00B65116" w:rsidRPr="00FA1BB9" w:rsidRDefault="002A702F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AF3C5E" wp14:editId="31ABDCF5">
                  <wp:extent cx="1038225" cy="17526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1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5213E5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116" w:rsidRPr="00FA1BB9" w:rsidRDefault="00B65116" w:rsidP="005213E5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B65116" w:rsidRPr="00FA1BB9" w:rsidRDefault="00B65116" w:rsidP="005213E5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44</w:t>
            </w:r>
          </w:p>
          <w:p w:rsidR="00B65116" w:rsidRPr="00FA1BB9" w:rsidRDefault="00B65116" w:rsidP="00E50C37">
            <w:pPr>
              <w:tabs>
                <w:tab w:val="left" w:pos="11057"/>
              </w:tabs>
              <w:ind w:left="-293" w:firstLine="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B65116" w:rsidRPr="00FA1BB9" w:rsidRDefault="00B65116" w:rsidP="005213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4D2">
              <w:rPr>
                <w:rFonts w:ascii="Times New Roman" w:hAnsi="Times New Roman" w:cs="Times New Roman"/>
                <w:bCs/>
                <w:sz w:val="28"/>
                <w:szCs w:val="28"/>
              </w:rPr>
              <w:t>Беляев Ю.</w:t>
            </w:r>
            <w:r w:rsidR="002444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444D2">
              <w:rPr>
                <w:rFonts w:ascii="Times New Roman" w:hAnsi="Times New Roman" w:cs="Times New Roman"/>
                <w:bCs/>
                <w:sz w:val="28"/>
                <w:szCs w:val="28"/>
              </w:rPr>
              <w:t>М.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Инновационный менеджмент : учеб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использов</w:t>
            </w:r>
            <w:proofErr w:type="spellEnd"/>
            <w:r w:rsidR="002444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образовательном процессе образовательных организаций, реализующих программы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образов</w:t>
            </w:r>
            <w:r w:rsidR="002444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подготовки "Экономика", "Менеджмент" (уровень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бакалавриата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 / Ю. М. Беляев. – 4-е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218 с. – (Учебные издания для бакалавров).</w:t>
            </w:r>
          </w:p>
          <w:p w:rsidR="00B65116" w:rsidRPr="00FA1BB9" w:rsidRDefault="00B65116" w:rsidP="005213E5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</w:p>
          <w:p w:rsidR="00B65116" w:rsidRPr="00E50C37" w:rsidRDefault="00B65116" w:rsidP="005213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0C3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E50C37">
              <w:rPr>
                <w:rFonts w:ascii="Times New Roman" w:hAnsi="Times New Roman" w:cs="Times New Roman"/>
                <w:sz w:val="24"/>
                <w:szCs w:val="28"/>
              </w:rPr>
              <w:t>В учебнике приведены модели инновационного развития, проанализирована цикличность инновационных процессов в контексте как исторических, общественных, так и природных, физических процессов; приведена подробная структура инновационного процесса, определены этапы маркетинга; даны основные понятия об объектах интеллектуальной собственности, их коммерциализации; приведены принципы венчурного инвестирования; описаны новые перспективные инновационные структуры; сформулирована стратегия создания и развития эффективного инновационного менеджмента в стране.</w:t>
            </w:r>
            <w:proofErr w:type="gramEnd"/>
          </w:p>
          <w:p w:rsidR="00B65116" w:rsidRPr="00FA1BB9" w:rsidRDefault="00B65116" w:rsidP="005213E5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116" w:rsidRPr="00FA1BB9" w:rsidTr="00D440EC">
        <w:tc>
          <w:tcPr>
            <w:tcW w:w="2660" w:type="dxa"/>
          </w:tcPr>
          <w:p w:rsidR="00B65116" w:rsidRPr="00FA1BB9" w:rsidRDefault="002A702F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4871AE" wp14:editId="5B3DEF69">
                  <wp:extent cx="1152525" cy="162661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5116" w:rsidRDefault="00B65116" w:rsidP="005213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116" w:rsidRPr="00FA1BB9" w:rsidRDefault="00B65116" w:rsidP="005213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У05</w:t>
            </w:r>
          </w:p>
          <w:p w:rsidR="00B65116" w:rsidRPr="00FA1BB9" w:rsidRDefault="00B65116" w:rsidP="005213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72</w:t>
            </w:r>
          </w:p>
          <w:p w:rsidR="00B65116" w:rsidRPr="00FA1BB9" w:rsidRDefault="00B65116" w:rsidP="005213E5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B65116" w:rsidRPr="00FA1BB9" w:rsidRDefault="00B65116" w:rsidP="005213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Бобошко, В. И. Контроль и ревизия : учеб.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для студ. вузов,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спец. 080101 "Экономическая безопасность", 080109 "Бухгалтерский учет, анализ и аудит" и 080105 "Финансы и кредит"/ В. И. Бобошко.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ЮНИТИ-ДАНА, 2022. – 311 с.</w:t>
            </w:r>
          </w:p>
          <w:p w:rsidR="00B65116" w:rsidRPr="00FA1BB9" w:rsidRDefault="00B65116" w:rsidP="005213E5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B65116" w:rsidRDefault="00B65116" w:rsidP="00434F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sz w:val="24"/>
                <w:szCs w:val="28"/>
              </w:rPr>
              <w:t>Аннотация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: В краткой и доступной форме рассмотрены основные вопросы, предусмотренные госуда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ственным образовательным стандартом и учебной программой по дисциплине "Контроль и ревизия". Показаны взаимосвязь и отличия внешнего и внутреннего контроля. Раскрыты основные задачи и направления внутреннего контроля, взаимосвязь внутреннего контроля</w:t>
            </w:r>
            <w:r w:rsidR="00D72D47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Рассмотрены цели, задачи, виды, порядок планирования и документального оформления результатов ревизии. Показана специфика пр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верки основных средств, нематериальных активов, товарно-материальных ценностей, денежных средств и расчетов.</w:t>
            </w:r>
          </w:p>
          <w:p w:rsidR="00B65116" w:rsidRPr="00FA1BB9" w:rsidRDefault="00B65116" w:rsidP="00434F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BF2A59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BF2A59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У32</w:t>
            </w:r>
          </w:p>
          <w:p w:rsidR="0083061D" w:rsidRPr="00FA1BB9" w:rsidRDefault="0083061D" w:rsidP="00BF2A59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91</w:t>
            </w:r>
          </w:p>
          <w:p w:rsidR="0083061D" w:rsidRPr="00FA1BB9" w:rsidRDefault="0083061D" w:rsidP="00BF2A59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F2A59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Буров, М. П.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и организация землеустроительной и кадастровой де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тельности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использования в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"Землеустройство и кадастры", "Государственное и муниципальное управл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ние" (уровень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бакалавриата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)/ М. П. Буров. – 3-е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 : Дашков и К, 2020. – 336 с. – (Учебные издания для бакалавров)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6A0F21" w:rsidRDefault="0083061D" w:rsidP="00BF2A59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21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6A0F21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6A0F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сего:10 </w:t>
            </w:r>
          </w:p>
          <w:p w:rsidR="0083061D" w:rsidRDefault="0083061D" w:rsidP="00B17D53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0F2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В учебнике рассмотрены теоретические положения организации и организацио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 xml:space="preserve">но-экономические особенности землеустроительной и кадастровой деятельности. Большое внимание уделено содержанию, качеству и эффективности землеустроительных и кадастровых работ, современным методам планирования и организации землеустроительного и кадастрового производства. </w:t>
            </w:r>
          </w:p>
          <w:p w:rsidR="00B17D53" w:rsidRPr="00FA1BB9" w:rsidRDefault="00B17D53" w:rsidP="00B17D53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04192C">
        <w:trPr>
          <w:trHeight w:val="2856"/>
        </w:trPr>
        <w:tc>
          <w:tcPr>
            <w:tcW w:w="2660" w:type="dxa"/>
          </w:tcPr>
          <w:p w:rsidR="0083061D" w:rsidRPr="00FA1BB9" w:rsidRDefault="0083061D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434F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434F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434FE5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434FE5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Васин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С. Г.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Управление качеством. Всеобщий подход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бакалавр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 магистр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С. Г. Васин.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2022. – 404 с. – (Бакалавр и магистр.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Академический курс).</w:t>
            </w:r>
            <w:proofErr w:type="gramEnd"/>
          </w:p>
          <w:p w:rsidR="0083061D" w:rsidRPr="00FA1BB9" w:rsidRDefault="0083061D" w:rsidP="00434FE5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83061D" w:rsidRPr="00FA1BB9" w:rsidRDefault="0083061D" w:rsidP="00434FE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В учебнике представлены и проанализированы основы производственных отношений и принципы управления качеством продукции с учетом технических, финансовых и человеческих факт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ров; методы решения задач по определению оптимальных соотношений параметров качества и наде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ности продукции и производства; основные проблемы управления качеством продукции и обеспечение рыночной конкурентоспособности организации, видение взаимосвязи этих проблем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04192C">
        <w:trPr>
          <w:trHeight w:val="2966"/>
        </w:trPr>
        <w:tc>
          <w:tcPr>
            <w:tcW w:w="2660" w:type="dxa"/>
          </w:tcPr>
          <w:p w:rsidR="0083061D" w:rsidRPr="00FA1BB9" w:rsidRDefault="002A702F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1668C2" wp14:editId="60BDBD9B">
                  <wp:extent cx="1285875" cy="1800225"/>
                  <wp:effectExtent l="0" t="0" r="9525" b="9525"/>
                  <wp:docPr id="46" name="Рисунок 12" descr="Описание: https://avatars.mds.yandex.net/i?id=f4a1a4928b8b891c894dde824b9797e71ca8b44c-81467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avatars.mds.yandex.net/i?id=f4a1a4928b8b891c894dde824b9797e71ca8b44c-81467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8" t="6250" r="3437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E2748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E2748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У05</w:t>
            </w:r>
          </w:p>
          <w:p w:rsidR="0083061D" w:rsidRPr="00FA1BB9" w:rsidRDefault="0083061D" w:rsidP="00E2748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 21</w:t>
            </w:r>
          </w:p>
          <w:p w:rsidR="0083061D" w:rsidRPr="00FA1BB9" w:rsidRDefault="0083061D" w:rsidP="00E27481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0706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Гартвич</w:t>
            </w:r>
            <w:proofErr w:type="spell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А. В.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1С: бухгалтерия 8.3 с нуля. 100 уроков для начинающих / 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Гартвич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– 3-е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и доп. –  СПб. : БХВ-Петербург, 2022. –  432 с.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ил. </w:t>
            </w:r>
          </w:p>
          <w:p w:rsidR="0083061D" w:rsidRPr="00FA1BB9" w:rsidRDefault="0083061D" w:rsidP="00E274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Экз.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всего</w:t>
            </w:r>
            <w:proofErr w:type="gramStart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3</w:t>
            </w:r>
          </w:p>
          <w:p w:rsidR="0083061D" w:rsidRPr="009C2A4E" w:rsidRDefault="0083061D" w:rsidP="00DD4C77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proofErr w:type="gramStart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книге описаны бухгалтерский, налоговый и другие виды учета, страховая и статистическая отчетность, показано, как сдавать отчеты через Интернет.</w:t>
            </w:r>
            <w:proofErr w:type="gramEnd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Рассмотрено эффективное решение типичных задач: управление денежными средствами, продажи, производство и услуги, начисление заработной платы и обязательных страховых взносов, квартальная и годовая отчетность, исчисление налогов и мн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гое другое.</w:t>
            </w:r>
          </w:p>
          <w:p w:rsidR="0083061D" w:rsidRPr="00FA1BB9" w:rsidRDefault="0083061D" w:rsidP="00E27481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434FE5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434FE5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83061D" w:rsidRPr="00FA1BB9" w:rsidRDefault="0083061D" w:rsidP="00434FE5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71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E27481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Горькова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Н.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Мировая экономика и международные экономические отношения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использования в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образовательных учреждений, реализующих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граммы высшего образования по направлениям подготовки 38.03.01 "Экономика" (уровень бакалавр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Н.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Горькова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3-е изд.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208 с. – (Учебные издания для бакалавров). </w:t>
            </w:r>
          </w:p>
          <w:p w:rsidR="0083061D" w:rsidRPr="00FA1BB9" w:rsidRDefault="0083061D" w:rsidP="00E27481">
            <w:pPr>
              <w:tabs>
                <w:tab w:val="left" w:pos="11057"/>
              </w:tabs>
              <w:ind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83061D" w:rsidRPr="009C2A4E" w:rsidRDefault="0083061D" w:rsidP="00E27481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В учебнике систематизированы важнейшие теоретические и практические аспекты совр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менных международных экономических отношений, особенности современной системы международного разделения труда, базисные характеристики международного движения факторов производства, основы формирования мировой валютно-финансовой системы, процессы региональной экономической инт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 xml:space="preserve">грации, направления </w:t>
            </w:r>
            <w:r w:rsidRPr="009C2A4E">
              <w:rPr>
                <w:rFonts w:ascii="Times New Roman" w:hAnsi="Times New Roman" w:cs="Times New Roman"/>
                <w:sz w:val="22"/>
                <w:szCs w:val="28"/>
              </w:rPr>
              <w:t xml:space="preserve">многостороннего 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регулирования международных экономических отношений.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04192C">
        <w:trPr>
          <w:trHeight w:val="2629"/>
        </w:trPr>
        <w:tc>
          <w:tcPr>
            <w:tcW w:w="2660" w:type="dxa"/>
          </w:tcPr>
          <w:p w:rsidR="0083061D" w:rsidRPr="00FA1BB9" w:rsidRDefault="002A702F" w:rsidP="00FA1BB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1FC922" wp14:editId="607417C8">
                  <wp:extent cx="1009650" cy="15716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4" r="11806" b="4375"/>
                          <a:stretch/>
                        </pic:blipFill>
                        <pic:spPr bwMode="auto">
                          <a:xfrm>
                            <a:off x="0" y="0"/>
                            <a:ext cx="1014663" cy="157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86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2A4E">
              <w:rPr>
                <w:rFonts w:ascii="Times New Roman" w:hAnsi="Times New Roman" w:cs="Times New Roman"/>
                <w:bCs/>
                <w:sz w:val="28"/>
                <w:szCs w:val="28"/>
              </w:rPr>
              <w:t>Гродзенский, С. Я.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Менеджмент качества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С. Я. Гродзенский.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спект, 2023. – 200 с.</w:t>
            </w:r>
          </w:p>
          <w:p w:rsidR="0083061D" w:rsidRPr="009C2A4E" w:rsidRDefault="0083061D" w:rsidP="00DC544F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83061D" w:rsidRPr="00FA1BB9" w:rsidRDefault="0083061D" w:rsidP="00DC544F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C2A4E">
              <w:rPr>
                <w:rFonts w:ascii="Times New Roman" w:hAnsi="Times New Roman" w:cs="Times New Roman"/>
                <w:sz w:val="24"/>
                <w:szCs w:val="28"/>
              </w:rPr>
              <w:t xml:space="preserve">В учебном пособии рассматривается существо Всеобщего управления качеством; его связь со стандартами серий ИСО 9000 и ИСО 14000 и философией и концепцией классиков </w:t>
            </w:r>
            <w:proofErr w:type="spellStart"/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квалитологии</w:t>
            </w:r>
            <w:proofErr w:type="spellEnd"/>
            <w:r w:rsidRPr="009C2A4E">
              <w:rPr>
                <w:rFonts w:ascii="Times New Roman" w:hAnsi="Times New Roman" w:cs="Times New Roman"/>
                <w:sz w:val="24"/>
                <w:szCs w:val="28"/>
              </w:rPr>
              <w:t>. Рассматриваются вопросы статистического контроля и управления качеством продукции, анализируются модели отказов на основе предложенного статистико-физического подхода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8A718E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C14C37" wp14:editId="7295BDC8">
                  <wp:extent cx="1066800" cy="164782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6" t="4051" r="8981" b="3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83061D" w:rsidRPr="00FA1BB9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 96</w:t>
            </w:r>
          </w:p>
          <w:p w:rsidR="0083061D" w:rsidRPr="00FA1BB9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041E75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C2A4E">
              <w:rPr>
                <w:rFonts w:ascii="Times New Roman" w:hAnsi="Times New Roman" w:cs="Times New Roman"/>
                <w:bCs/>
                <w:sz w:val="28"/>
                <w:szCs w:val="28"/>
              </w:rPr>
              <w:t>Гусейханов</w:t>
            </w:r>
            <w:proofErr w:type="spellEnd"/>
            <w:r w:rsidRPr="009C2A4E">
              <w:rPr>
                <w:rFonts w:ascii="Times New Roman" w:hAnsi="Times New Roman" w:cs="Times New Roman"/>
                <w:bCs/>
                <w:sz w:val="28"/>
                <w:szCs w:val="28"/>
              </w:rPr>
              <w:t>, М. К.</w:t>
            </w:r>
            <w:r w:rsidRPr="00FA1BB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Концепции современного естествознания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419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вузов /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</w:t>
            </w:r>
            <w:r w:rsidR="000419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К.</w:t>
            </w:r>
            <w:r w:rsidR="000419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Гусейханов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– 8-е изд.,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2022. – 442 с. – (Высшее о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разование).</w:t>
            </w:r>
          </w:p>
          <w:p w:rsidR="0083061D" w:rsidRPr="009C2A4E" w:rsidRDefault="0083061D" w:rsidP="00041E75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C2A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83061D" w:rsidRPr="00FA1BB9" w:rsidRDefault="0083061D" w:rsidP="0004192C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2A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 курсе рассматриваются важнейшие концепции современного естествознания: этапы ра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вития естественной картины мира, современные представления о строении и развитии природы микро-, макр</w:t>
            </w:r>
            <w:proofErr w:type="gramStart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о-</w:t>
            </w:r>
            <w:proofErr w:type="gramEnd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и </w:t>
            </w:r>
            <w:proofErr w:type="spellStart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мегамиров</w:t>
            </w:r>
            <w:proofErr w:type="spellEnd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; эволюция представлений о пространстве, времени и материи; принципы относ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тельности и дополнительности; соотношение неопределенностей; законы сохранения в микро-, макро- и </w:t>
            </w:r>
            <w:proofErr w:type="spellStart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мегамире</w:t>
            </w:r>
            <w:proofErr w:type="spellEnd"/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; природа элементарных частиц, энергии и вещества; концепции происхождения эволюции н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живой, живой природы и человека; биосфера и экология; специфика современного естествознания; с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нергетика; самоорганизация в различных системах, проблемы современного естествознания; мирово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</w:t>
            </w:r>
            <w:r w:rsidRPr="009C2A4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зрение и НТР.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AB00DB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9E9FC2" wp14:editId="6163CA4A">
                  <wp:extent cx="914400" cy="1371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0" t="5324" r="8333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proofErr w:type="gramEnd"/>
          </w:p>
          <w:p w:rsidR="0083061D" w:rsidRPr="00FA1BB9" w:rsidRDefault="0083061D" w:rsidP="00156B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 36</w:t>
            </w:r>
          </w:p>
          <w:p w:rsidR="0083061D" w:rsidRPr="00FA1BB9" w:rsidRDefault="0083061D" w:rsidP="00DC544F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8A718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A71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Дереча</w:t>
            </w:r>
            <w:proofErr w:type="spellEnd"/>
            <w:r w:rsidRPr="008A71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В. А.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Психология зависимостей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вузов / 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Дереча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2022. – 159 с. – (Высшее образование). </w:t>
            </w:r>
          </w:p>
          <w:p w:rsidR="0083061D" w:rsidRPr="008A718E" w:rsidRDefault="0083061D" w:rsidP="007C287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</w:p>
          <w:p w:rsidR="0083061D" w:rsidRPr="008A718E" w:rsidRDefault="0083061D" w:rsidP="00B65116">
            <w:pPr>
              <w:tabs>
                <w:tab w:val="left" w:pos="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 учебном пособии рассматриваются все виды </w:t>
            </w:r>
            <w:proofErr w:type="spellStart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аддикций</w:t>
            </w:r>
            <w:proofErr w:type="spellEnd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 позиции личностных основ их возникновения. Излагается концептуальная основа зависимостей, обосновываются имеющие </w:t>
            </w:r>
            <w:proofErr w:type="gramStart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важное значение</w:t>
            </w:r>
            <w:proofErr w:type="gramEnd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для профилактики, лечения, </w:t>
            </w:r>
            <w:proofErr w:type="spellStart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психокоррекции</w:t>
            </w:r>
            <w:proofErr w:type="spellEnd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и реабилитации в </w:t>
            </w:r>
            <w:proofErr w:type="spellStart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аддиктологии</w:t>
            </w:r>
            <w:proofErr w:type="spellEnd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критерии деления всех </w:t>
            </w:r>
            <w:proofErr w:type="spellStart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аддикций</w:t>
            </w:r>
            <w:proofErr w:type="spellEnd"/>
            <w:r w:rsidRPr="008A718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на "химические" и "невротические".</w:t>
            </w:r>
          </w:p>
          <w:p w:rsidR="0083061D" w:rsidRPr="00FA1BB9" w:rsidRDefault="0083061D" w:rsidP="007C2870">
            <w:pPr>
              <w:tabs>
                <w:tab w:val="left" w:pos="4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83061D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54599D" wp14:editId="5AFEC8FB">
                  <wp:extent cx="962025" cy="1400175"/>
                  <wp:effectExtent l="0" t="0" r="9525" b="9525"/>
                  <wp:docPr id="50" name="Рисунок 50" descr="Елфимова О. С. Основы национальной и экономической безопасности: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Елфимова О. С. Основы национальной и экономической безопасности: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DC544F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DC544F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83061D" w:rsidRPr="00FA1BB9" w:rsidRDefault="0083061D" w:rsidP="00DC544F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55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C544F">
            <w:pPr>
              <w:tabs>
                <w:tab w:val="left" w:pos="11057"/>
              </w:tabs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Елфимова, О. С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Основы национальной и экономической безопасности : учеб.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для студ.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учеб. заведений,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подготовки (спец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 38.05.02 "Там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женное дело" / О. С. Елфимова.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СПб. : Троицкий мост, 2018. – 226 с.</w:t>
            </w:r>
            <w:proofErr w:type="gramEnd"/>
          </w:p>
          <w:p w:rsidR="0083061D" w:rsidRPr="008A718E" w:rsidRDefault="0083061D" w:rsidP="006A392C">
            <w:pPr>
              <w:tabs>
                <w:tab w:val="left" w:pos="11057"/>
              </w:tabs>
              <w:ind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83061D" w:rsidRPr="008A718E" w:rsidRDefault="0083061D" w:rsidP="00DC544F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В пособии рассмотрены проблемы, основные составляющие понятия экономическая бе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опасность: сущность, методы, механизм обеспечения, а также основные виды и пороговые значения экономической безопасности РФ. Содержатся основные сведения о стратегии экономической безопа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ности России и механизм ее обеспечения. Кроме этого показана роль таможенных органов как субъекта обеспечения экономической безопасности.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83061D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712311" wp14:editId="3E5B33DE">
                  <wp:extent cx="847725" cy="1343025"/>
                  <wp:effectExtent l="0" t="0" r="9525" b="9525"/>
                  <wp:docPr id="51" name="Рисунок 2" descr="Описание: https://avatars.mds.yandex.net/i?id=07b29bffb75eaac07ec72653de67477223ee4f6b-64516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avatars.mds.yandex.net/i?id=07b29bffb75eaac07ec72653de67477223ee4f6b-64516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6" t="4938" r="29092" b="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392C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392C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392C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З-12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6A392C">
            <w:pPr>
              <w:tabs>
                <w:tab w:val="left" w:pos="9923"/>
                <w:tab w:val="left" w:pos="11057"/>
              </w:tabs>
              <w:ind w:right="-57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Забродин, В. Ю.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Управленческий консалтинг. Социологический подход : учеб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для вузов / В. Ю. Забродин.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130 с. – (Высшее образование).</w:t>
            </w:r>
          </w:p>
          <w:p w:rsidR="0083061D" w:rsidRPr="00FA1BB9" w:rsidRDefault="0083061D" w:rsidP="006A392C">
            <w:pPr>
              <w:tabs>
                <w:tab w:val="left" w:pos="11057"/>
              </w:tabs>
              <w:ind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</w:p>
          <w:p w:rsidR="0083061D" w:rsidRPr="00FA1BB9" w:rsidRDefault="0083061D" w:rsidP="006A392C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F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В учебном пособии раскрывается история возникновения, тенденции развития, направления и методы перспективного подхода к совершенствованию деятельности организаций - управленческого консультирования - на основе применения социологического системного анализа с использованием ч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ловеческого потенциала организаций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Default="0083061D" w:rsidP="00D1308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3061D" w:rsidRPr="00FA1BB9" w:rsidRDefault="002A702F" w:rsidP="00D1308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E1ACAE" wp14:editId="2BAA71AB">
                  <wp:extent cx="933450" cy="1562100"/>
                  <wp:effectExtent l="0" t="0" r="0" b="0"/>
                  <wp:docPr id="52" name="Рисунок 1" descr="Описание: Обложка книги МОДЕЛИРОВАНИЕ БИЗНЕС-ПРОЦЕССОВ. В 2 Ч. ЧАСТЬ 1 Каменнова М. С., Крохин В. В., Машков И. В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бложка книги МОДЕЛИРОВАНИЕ БИЗНЕС-ПРОЦЕССОВ. В 2 Ч. ЧАСТЬ 1 Каменнова М. С., Крохин В. В., Машков И. В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3" t="9677" r="9636" b="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2006A2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2006A2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2006A2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18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2006A2">
            <w:pPr>
              <w:tabs>
                <w:tab w:val="left" w:pos="11057"/>
              </w:tabs>
              <w:ind w:right="-57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Каменнова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М. С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 бизнес-процессов : учеб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для вузов : в 2-х ч., ч. 1, 2 / М. 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Каменнова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В. В. Крохин, И. В. Машков.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282 с.: ил. – (Высшее образование).</w:t>
            </w:r>
          </w:p>
          <w:p w:rsidR="0083061D" w:rsidRPr="00D06BF5" w:rsidRDefault="0083061D" w:rsidP="002006A2">
            <w:pPr>
              <w:tabs>
                <w:tab w:val="left" w:pos="11057"/>
              </w:tabs>
              <w:ind w:right="-5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BF5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D06BF5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D06BF5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</w:p>
          <w:p w:rsidR="0083061D" w:rsidRPr="00FA1BB9" w:rsidRDefault="0083061D" w:rsidP="002006A2">
            <w:pPr>
              <w:tabs>
                <w:tab w:val="left" w:pos="11057"/>
              </w:tabs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F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В учебнике представлено детальное и целостное описание всего цикла управления би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 xml:space="preserve">нес-процессами: моделирование бизнес-процессов, их анализ и совершенствование, а также </w:t>
            </w:r>
            <w:proofErr w:type="spellStart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контроллинг</w:t>
            </w:r>
            <w:proofErr w:type="spellEnd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 xml:space="preserve"> бизнес-процессов. Большой акцент сделан на моделировании бизнес-процессов - правилах, соглашениях, специальных приемах. Рассматриваются вопросы, связанные как с управлением </w:t>
            </w:r>
            <w:proofErr w:type="gramStart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отдельными</w:t>
            </w:r>
            <w:proofErr w:type="gramEnd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 xml:space="preserve"> би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нес-</w:t>
            </w:r>
            <w:proofErr w:type="spellStart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процессаи</w:t>
            </w:r>
            <w:proofErr w:type="spellEnd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, так и с внедрением корпоративной системы процессного управления как новой парадигмы управления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FA1BB9" w:rsidRDefault="0083061D" w:rsidP="002006A2">
            <w:pPr>
              <w:tabs>
                <w:tab w:val="left" w:pos="11057"/>
              </w:tabs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61D" w:rsidRPr="00FA1BB9" w:rsidRDefault="0083061D" w:rsidP="00C2147E">
            <w:pPr>
              <w:tabs>
                <w:tab w:val="left" w:pos="11057"/>
              </w:tabs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2425F7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D77A86" wp14:editId="19843283">
                  <wp:extent cx="1019175" cy="1485900"/>
                  <wp:effectExtent l="0" t="0" r="9525" b="0"/>
                  <wp:docPr id="53" name="Рисунок 53" descr="Ким, С. А. Теория управления: Учебник для бакалавров/С.А.Ким - Мо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им, С. А. Теория управления: Учебник для бакалавров/С.А.Ким - Мо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3" t="4468" r="34676" b="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E212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6E212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/4</w:t>
            </w:r>
          </w:p>
          <w:p w:rsidR="0083061D" w:rsidRPr="00FA1BB9" w:rsidRDefault="0083061D" w:rsidP="006E212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 40</w:t>
            </w:r>
          </w:p>
          <w:p w:rsidR="0083061D" w:rsidRPr="00FA1BB9" w:rsidRDefault="0083061D" w:rsidP="00C2147E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06B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Ким, С.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Теория управления 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 студ.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заведений,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подготовки "Государственное и муниципальное управление" (квалификация (степень) "бакалавр") / С. А. Ким. – 3-е изд. –  М. : Дашков и К, 2022. –  240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–  (Учебные издания для бакалавров). </w:t>
            </w:r>
          </w:p>
          <w:p w:rsidR="0083061D" w:rsidRPr="00FA1BB9" w:rsidRDefault="0083061D" w:rsidP="006E212C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</w:t>
            </w:r>
            <w:proofErr w:type="spell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  <w:p w:rsidR="0083061D" w:rsidRPr="00FA1BB9" w:rsidRDefault="0083061D" w:rsidP="006E212C">
            <w:pPr>
              <w:tabs>
                <w:tab w:val="left" w:pos="4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3061D" w:rsidRPr="00FA1BB9" w:rsidRDefault="002A702F" w:rsidP="002425F7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2782B" wp14:editId="31190CBF">
                  <wp:extent cx="1095375" cy="1704975"/>
                  <wp:effectExtent l="0" t="0" r="9525" b="9525"/>
                  <wp:docPr id="54" name="Рисунок 11" descr="Описание: https://avatars.mds.yandex.net/i?id=b262859a0669e2ccdc0c4dc7ab7fbbb1832e78cf-745009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avatars.mds.yandex.net/i?id=b262859a0669e2ccdc0c4dc7ab7fbbb1832e78cf-74500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0" t="5000" r="4878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72201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72201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/4</w:t>
            </w:r>
          </w:p>
          <w:p w:rsidR="0083061D" w:rsidRPr="00FA1BB9" w:rsidRDefault="0083061D" w:rsidP="0072201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 58</w:t>
            </w:r>
          </w:p>
          <w:p w:rsidR="0083061D" w:rsidRPr="00FA1BB9" w:rsidRDefault="0083061D" w:rsidP="00C2147E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242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Кожевникова, Г. П.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и технологии в маркетинге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 / Г. П. Кожевникова, Б. Е. Одинцов.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444 с. – (Высшее 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разование). </w:t>
            </w:r>
          </w:p>
          <w:p w:rsidR="0083061D" w:rsidRPr="00FA1BB9" w:rsidRDefault="0083061D" w:rsidP="002425F7">
            <w:pPr>
              <w:tabs>
                <w:tab w:val="left" w:pos="4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  <w:p w:rsidR="0083061D" w:rsidRPr="00FA1BB9" w:rsidRDefault="0083061D" w:rsidP="00D06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F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На основе базовых понятий информатики рассмотрены состав, структура и функции и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формационной системы маркетинга. Изложены общие информационные ресурсы маркетолога. Особое внимание уделено информационным моделям представления маркетинговой информации в базах данных и знаний. Представлены схемы, в которых маркетинговая технология рассматривается в качестве части маркетинговой информационной системы. Рассмотрены компьютерные методы принятия маркетинговых решений, а также их программная поддержка. С помощью описания процессов формирования решений в различных средах изложены функциональные возможности и особенности ряда унифицированных ма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 xml:space="preserve">кетинговых информационных систем, известных в Российской Федерации, а также технологии </w:t>
            </w:r>
            <w:proofErr w:type="gramStart"/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инте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D06BF5">
              <w:rPr>
                <w:rFonts w:ascii="Times New Roman" w:hAnsi="Times New Roman" w:cs="Times New Roman"/>
                <w:sz w:val="24"/>
                <w:szCs w:val="28"/>
              </w:rPr>
              <w:t>нет-маркетинга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FA1BB9" w:rsidRDefault="0083061D" w:rsidP="0072201F">
            <w:pPr>
              <w:tabs>
                <w:tab w:val="left" w:pos="4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061D" w:rsidRPr="00FA1BB9" w:rsidTr="00D440EC">
        <w:trPr>
          <w:trHeight w:val="2825"/>
        </w:trPr>
        <w:tc>
          <w:tcPr>
            <w:tcW w:w="2660" w:type="dxa"/>
          </w:tcPr>
          <w:p w:rsidR="0083061D" w:rsidRPr="00FA1BB9" w:rsidRDefault="002A702F" w:rsidP="00D06BF5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0AD048" wp14:editId="1EE52C48">
                  <wp:extent cx="1066800" cy="15049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003AC9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003AC9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83061D" w:rsidRPr="00FA1BB9" w:rsidRDefault="0083061D" w:rsidP="00003AC9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 74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3C48B1">
            <w:pPr>
              <w:tabs>
                <w:tab w:val="left" w:pos="11057"/>
              </w:tabs>
              <w:ind w:left="175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F5">
              <w:rPr>
                <w:rFonts w:ascii="Times New Roman" w:hAnsi="Times New Roman" w:cs="Times New Roman"/>
                <w:bCs/>
                <w:sz w:val="28"/>
                <w:szCs w:val="28"/>
              </w:rPr>
              <w:t>Ломакин, В. К.</w:t>
            </w:r>
            <w:r w:rsidRPr="00D06BF5">
              <w:rPr>
                <w:rFonts w:ascii="Times New Roman" w:hAnsi="Times New Roman" w:cs="Times New Roman"/>
                <w:sz w:val="28"/>
                <w:szCs w:val="28"/>
              </w:rPr>
              <w:t xml:space="preserve"> Мировая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экономика.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рактикум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В. К. Ломакин.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ЮНИТИ-ДАНА, 2017. – 223 с.</w:t>
            </w:r>
          </w:p>
          <w:p w:rsidR="0083061D" w:rsidRPr="00FA1BB9" w:rsidRDefault="0083061D" w:rsidP="00003AC9">
            <w:pPr>
              <w:tabs>
                <w:tab w:val="left" w:pos="11057"/>
              </w:tabs>
              <w:ind w:left="-180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сего:3</w:t>
            </w:r>
            <w:r w:rsidR="002444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061D" w:rsidRPr="00FA1BB9" w:rsidRDefault="0083061D" w:rsidP="00003AC9">
            <w:pPr>
              <w:tabs>
                <w:tab w:val="left" w:pos="11057"/>
              </w:tabs>
              <w:ind w:left="-180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64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Cs/>
                <w:sz w:val="28"/>
                <w:szCs w:val="28"/>
              </w:rPr>
              <w:t>Мировая экономика 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международные экономические отношения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заведений,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"Экономика" (квалификация "бакалавр")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И. П. Николаева, ред. Л. С. Шаховская. – 3-е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240 с. – (Учебные издания для бакалавров)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017DAD" w:rsidRDefault="0083061D" w:rsidP="00B17D53">
            <w:pPr>
              <w:tabs>
                <w:tab w:val="left" w:pos="11057"/>
              </w:tabs>
              <w:ind w:left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сего:12 </w:t>
            </w:r>
          </w:p>
          <w:p w:rsidR="0083061D" w:rsidRPr="00017DAD" w:rsidRDefault="0083061D" w:rsidP="00B17D53">
            <w:pPr>
              <w:tabs>
                <w:tab w:val="left" w:pos="11057"/>
              </w:tabs>
              <w:ind w:left="33"/>
              <w:rPr>
                <w:rFonts w:ascii="Times New Roman" w:hAnsi="Times New Roman" w:cs="Times New Roman"/>
                <w:sz w:val="24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Учебник раскрывает теоретические основы функционирования современного мирового хозяйства и его ключевые проблемы.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33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Наточеева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Банковское дело : учеб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Н. Н.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Наточеева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Э. И.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Абдюкова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. и доп. – М.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Дашков и К, 2019. – 158 с. – (Учебные издания для бакалавров)</w:t>
            </w:r>
          </w:p>
          <w:p w:rsidR="0083061D" w:rsidRPr="00944F7D" w:rsidRDefault="0083061D" w:rsidP="00B17D53">
            <w:pPr>
              <w:tabs>
                <w:tab w:val="left" w:pos="11057"/>
              </w:tabs>
              <w:ind w:left="33" w:firstLine="30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944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944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сего:2 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Аннотация: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Анализируются основные направления правового регулирования банковской деятел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ь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ности, основные банковские операции и их документальное оформление, особенности функциониров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а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ния коммерческих банков и методики выполнения финансово-экономических расчетов. Каждая глава пособия содержит вопросы и практические задания для самопроверки. Приводятся тесты по дисциплине "Банко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в</w:t>
            </w:r>
            <w:r w:rsidRPr="00944F7D">
              <w:rPr>
                <w:rFonts w:ascii="Times New Roman" w:hAnsi="Times New Roman" w:cs="Times New Roman"/>
                <w:bCs/>
                <w:sz w:val="24"/>
                <w:szCs w:val="28"/>
              </w:rPr>
              <w:t>ское дело", а также методические указания для выполнения курсовой работы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О-75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right="-142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современного управления: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и практика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ед. А. Т. Алиев, ред. В.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Боробов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4-е изд. – М. : Дашков и К, 2022. – 526 с.</w:t>
            </w:r>
          </w:p>
          <w:p w:rsidR="0083061D" w:rsidRPr="00944F7D" w:rsidRDefault="0083061D" w:rsidP="00B17D53">
            <w:pPr>
              <w:tabs>
                <w:tab w:val="left" w:pos="11057"/>
              </w:tabs>
              <w:ind w:left="33" w:right="-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сего:11 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В учебнике раскрываются основные положения теории и практики управления в различных областях и сферах человеческой деятельности. Рассматриваются история возникновения, эволюция ко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 xml:space="preserve">цепций и перспективы развития управления. На уровне компаний освещаются вопросы стратегического и оперативного управления, особенности управленческих решений в сферах инновационной деятельности, ценообразование, финансов и налогообложения, а также управления на основе </w:t>
            </w:r>
            <w:proofErr w:type="spellStart"/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контроллинга</w:t>
            </w:r>
            <w:proofErr w:type="spellEnd"/>
            <w:r w:rsidRPr="00944F7D">
              <w:rPr>
                <w:rFonts w:ascii="Times New Roman" w:hAnsi="Times New Roman" w:cs="Times New Roman"/>
                <w:sz w:val="24"/>
                <w:szCs w:val="28"/>
              </w:rPr>
              <w:t xml:space="preserve"> и антикр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зисного управления. Отдельные темы посвящены управлению персоналом и обеспечению экономической безопасности предприятий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У05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49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6A0F21">
            <w:pPr>
              <w:tabs>
                <w:tab w:val="left" w:pos="11057"/>
              </w:tabs>
              <w:ind w:left="-38" w:right="34" w:firstLine="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Cs/>
                <w:sz w:val="28"/>
                <w:szCs w:val="28"/>
              </w:rPr>
              <w:t>Поленова, С. Н.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Бухгалтерский учет и отчетность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Поленова. – 3-е изд.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402 с.</w:t>
            </w:r>
          </w:p>
          <w:p w:rsidR="0083061D" w:rsidRPr="00944F7D" w:rsidRDefault="0083061D" w:rsidP="006A0F21">
            <w:pPr>
              <w:tabs>
                <w:tab w:val="left" w:pos="11057"/>
              </w:tabs>
              <w:ind w:left="-38" w:right="34" w:firstLine="9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44F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83061D" w:rsidRPr="00944F7D" w:rsidRDefault="0083061D" w:rsidP="006A0F21">
            <w:pPr>
              <w:tabs>
                <w:tab w:val="left" w:pos="11057"/>
              </w:tabs>
              <w:ind w:left="-38" w:right="34" w:firstLine="2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В учебнике рассмотрены наиболее важные теоретические и практические вопросы фо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мирования информации в бухгалтерском учете и бухгалтерской отчетности. В нем нашли отражения методологические основы построения и функционирования системы бухгалтерского учета в субъекте экономики, методики бухгалтерского учета его объектов.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-87" w:right="-142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У05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49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6A0F21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Cs/>
                <w:sz w:val="28"/>
                <w:szCs w:val="28"/>
              </w:rPr>
              <w:t>Поленова, С. Н.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бухгалтерского учета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студ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вузов,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подготовки "Экономика"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С. Н. Поленова. – 3-е изд. – М. : Дашков и К, 2018. – 464 с.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Изложены основополагающие теоретические и практические вопросы, составляющие с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держание учебной дисциплины "Теория бухгалтерского учета" в высших учебных заведениях эконом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44F7D">
              <w:rPr>
                <w:rFonts w:ascii="Times New Roman" w:hAnsi="Times New Roman" w:cs="Times New Roman"/>
                <w:sz w:val="24"/>
                <w:szCs w:val="28"/>
              </w:rPr>
              <w:t>ческого профиля. Особое внимание уделено наиболее принципиальным и сложным вопросам. По каждой теме содержатся тестовые задания, позволяющие читателю проверить приобретенные знания, степень усвоения основ бухгалтерского учета</w:t>
            </w:r>
            <w:r w:rsidR="00B17D5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Default="002A702F" w:rsidP="0083061D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E07CA1" wp14:editId="371A085A">
                  <wp:extent cx="1009650" cy="1571625"/>
                  <wp:effectExtent l="0" t="0" r="0" b="9525"/>
                  <wp:docPr id="56" name="Рисунок 5" descr="Описание: https://avatars.mds.yandex.net/i?id=dd231c7f3b582163acb8762cc1ae00d3adc6a4ff-849765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i?id=dd231c7f3b582163acb8762cc1ae00d3adc6a4ff-849765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8" r="2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61D" w:rsidRPr="00FA1BB9" w:rsidRDefault="0083061D" w:rsidP="00276639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60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right="-142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7D">
              <w:rPr>
                <w:rFonts w:ascii="Times New Roman" w:hAnsi="Times New Roman" w:cs="Times New Roman"/>
                <w:bCs/>
                <w:sz w:val="28"/>
                <w:szCs w:val="28"/>
              </w:rPr>
              <w:t>Портер, Майкл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Конкурентная стратегия. Методика анализа отраслей и конкурентов : научно-популяр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М. Портер ; пер. с англ. И. Минервин. – 7-е 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Альпина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Паблишер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2020. – 453 с.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 w:right="-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сего:3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 w:right="-142"/>
              <w:rPr>
                <w:rFonts w:ascii="Times New Roman" w:hAnsi="Times New Roman" w:cs="Times New Roman"/>
                <w:sz w:val="24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В книге представлен анализ конкурентной структуры отрасли, в основе которой лежат пять базовых рыночных сил: внутриотраслевая конкуренция, угроза со стороны потенциальных конкурентов, наличие продуктов-заменителей, рыночная сила поставщиков и потребителей. Автор подробно описывает структурные факторы, обуславливающие интенсивность конкуренции, а также особенности развития о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расли и конкурентной стратегии на различных этапах отраслевой эволюции. На базе приведенного анализа автор предлагает модели конкурентных действий компаний и их руководителей с целью сохранения наилучших позиций их бизнеса. Ценность книги состоит в том, что она содержит не только теоретические положения, получившие распространение и признание во всем мире, но также и многочисленные пра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тические советы относительно поведения фирмы и ее менеджеров в зависимости от конкретных рыночных условий.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61D" w:rsidRPr="00FA1BB9" w:rsidRDefault="002A702F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BF32B1" wp14:editId="4E08B3E0">
                  <wp:extent cx="1123950" cy="15430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8" t="6621" r="35509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13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C63">
              <w:rPr>
                <w:rFonts w:ascii="Times New Roman" w:hAnsi="Times New Roman" w:cs="Times New Roman"/>
                <w:bCs/>
                <w:sz w:val="28"/>
                <w:szCs w:val="28"/>
              </w:rPr>
              <w:t>Савкина, Р.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на предприятии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"Экономика"/ Р. В. Савкина. – 4-е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320 с. – (Учебные издания для бакалавров)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 xml:space="preserve">В учебнике рассматривается система планирования на предприятии, в том числе принципы и методы разработки планов в их </w:t>
            </w:r>
            <w:proofErr w:type="spellStart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взаимоувязке</w:t>
            </w:r>
            <w:proofErr w:type="spellEnd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 xml:space="preserve"> и последовательности расчетов. Вопросы обоснования плановых показателей излагаются с учетом современных подходов и методик в планировании: бюдж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 xml:space="preserve">тирования, </w:t>
            </w:r>
            <w:proofErr w:type="spellStart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контроллинга</w:t>
            </w:r>
            <w:proofErr w:type="spellEnd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gramStart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бизнес-планирования</w:t>
            </w:r>
            <w:proofErr w:type="gramEnd"/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, программно-целевого планирования. Особое внимание уделяется финансовому планированию с использованием комплексного подхода к обоснованию планов. Отдельные положения конкретизированы для предприятий сферы услуг с учетом специфики их хозя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ственной деятельности.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40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C63">
              <w:rPr>
                <w:rFonts w:ascii="Times New Roman" w:hAnsi="Times New Roman" w:cs="Times New Roman"/>
                <w:bCs/>
                <w:sz w:val="28"/>
                <w:szCs w:val="28"/>
              </w:rPr>
              <w:t>Системы управления технологическими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процессами и информационные технологии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В. Троценко [и др.].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136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317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83061D" w:rsidRPr="00317C63" w:rsidRDefault="0083061D" w:rsidP="00B17D53">
            <w:pPr>
              <w:tabs>
                <w:tab w:val="left" w:pos="11057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17C6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В пособии рассмотрены общие принципы управления производственными процессами предприятия; теоретические и практические вопросы построения автоматизированных систем управл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ния технологическими процессами. Освещаются методы и функции управления технологическими пр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17C63">
              <w:rPr>
                <w:rFonts w:ascii="Times New Roman" w:hAnsi="Times New Roman" w:cs="Times New Roman"/>
                <w:sz w:val="24"/>
                <w:szCs w:val="28"/>
              </w:rPr>
              <w:t>цессами, системы управления непрерывными и дискретными технологическими процессами, вопросы проектирования систем автоматизации.</w:t>
            </w:r>
          </w:p>
          <w:p w:rsidR="0083061D" w:rsidRDefault="0083061D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40EC" w:rsidRPr="00FA1BB9" w:rsidRDefault="00D440EC" w:rsidP="00B17D53">
            <w:pPr>
              <w:tabs>
                <w:tab w:val="left" w:pos="11057"/>
              </w:tabs>
              <w:ind w:left="3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04192C">
        <w:trPr>
          <w:trHeight w:val="2825"/>
        </w:trPr>
        <w:tc>
          <w:tcPr>
            <w:tcW w:w="2660" w:type="dxa"/>
          </w:tcPr>
          <w:p w:rsidR="0083061D" w:rsidRPr="00FA1BB9" w:rsidRDefault="002A702F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9DEE11" wp14:editId="7AC2DEEF">
                  <wp:extent cx="1190625" cy="1616469"/>
                  <wp:effectExtent l="0" t="0" r="0" b="3175"/>
                  <wp:docPr id="58" name="Рисунок 6" descr="Описание: https://avatars.mds.yandex.net/i?id=f15fc01774d8262f587da5997b2d203804d12ad0-45540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avatars.mds.yandex.net/i?id=f15fc01774d8262f587da5997b2d203804d12ad0-45540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83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 w:firstLine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66">
              <w:rPr>
                <w:rFonts w:ascii="Times New Roman" w:hAnsi="Times New Roman" w:cs="Times New Roman"/>
                <w:bCs/>
                <w:sz w:val="28"/>
                <w:szCs w:val="28"/>
              </w:rPr>
              <w:t>Страхование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"Финансы и кредит", "Бухгалтерский учет, анализ и аудит"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ред. Ю. Т. Ахвледиани. – 5-е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и доп. – М. : ЮНИТИ-ДАНА, 2020. – 519 с.</w:t>
            </w:r>
          </w:p>
          <w:p w:rsidR="0083061D" w:rsidRPr="005C1D66" w:rsidRDefault="0083061D" w:rsidP="00B17D53">
            <w:pPr>
              <w:tabs>
                <w:tab w:val="left" w:pos="11057"/>
              </w:tabs>
              <w:ind w:left="33" w:firstLine="42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66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5C1D66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5C1D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сего:4 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 w:firstLine="10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1D6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5C1D66">
              <w:rPr>
                <w:rFonts w:ascii="Times New Roman" w:hAnsi="Times New Roman" w:cs="Times New Roman"/>
                <w:sz w:val="24"/>
                <w:szCs w:val="28"/>
              </w:rPr>
              <w:t>В учебнике страхование рассматривается как экономическая категория; проводятся юр</w:t>
            </w:r>
            <w:r w:rsidRPr="005C1D66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5C1D66">
              <w:rPr>
                <w:rFonts w:ascii="Times New Roman" w:hAnsi="Times New Roman" w:cs="Times New Roman"/>
                <w:sz w:val="24"/>
                <w:szCs w:val="28"/>
              </w:rPr>
              <w:t>дические, организационные и финансовые основы страхования; раскрывается содержание страхования и его видов - имущественного, медицинского, личного, гражданской ответственности, внешнеэкономич</w:t>
            </w:r>
            <w:r w:rsidRPr="005C1D66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C1D66">
              <w:rPr>
                <w:rFonts w:ascii="Times New Roman" w:hAnsi="Times New Roman" w:cs="Times New Roman"/>
                <w:sz w:val="24"/>
                <w:szCs w:val="28"/>
              </w:rPr>
              <w:t>ской деятельности; приводятся основы перестрахования, методы управления рисками. Особое внимание уделяется истории и современности страхового дела. Даются основные понятия и словарь терминов, используемых в данной области знания</w:t>
            </w:r>
          </w:p>
        </w:tc>
      </w:tr>
      <w:tr w:rsidR="0083061D" w:rsidRPr="00FA1BB9" w:rsidTr="00D440EC">
        <w:trPr>
          <w:trHeight w:val="2528"/>
        </w:trPr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83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B17D53">
            <w:pPr>
              <w:tabs>
                <w:tab w:val="left" w:pos="11057"/>
              </w:tabs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66">
              <w:rPr>
                <w:rFonts w:ascii="Times New Roman" w:hAnsi="Times New Roman" w:cs="Times New Roman"/>
                <w:bCs/>
                <w:sz w:val="28"/>
                <w:szCs w:val="28"/>
              </w:rPr>
              <w:t>Страхование. Практикум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Орланюк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-Малицкая, ред. С. Ю. Янова.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2019. – 575 с. – (Бакалавр.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Академический курс)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83061D" w:rsidRPr="00FA1BB9" w:rsidRDefault="0083061D" w:rsidP="00B17D53">
            <w:pPr>
              <w:tabs>
                <w:tab w:val="left" w:pos="11057"/>
              </w:tabs>
              <w:ind w:left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сего:19 </w:t>
            </w:r>
          </w:p>
          <w:p w:rsidR="0083061D" w:rsidRDefault="0083061D" w:rsidP="00B17D53">
            <w:pPr>
              <w:tabs>
                <w:tab w:val="left" w:pos="11057"/>
              </w:tabs>
              <w:ind w:left="33"/>
              <w:rPr>
                <w:rFonts w:ascii="Times New Roman" w:hAnsi="Times New Roman" w:cs="Times New Roman"/>
                <w:sz w:val="24"/>
                <w:szCs w:val="28"/>
              </w:rPr>
            </w:pPr>
            <w:r w:rsidRPr="009058C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058CC">
              <w:rPr>
                <w:rFonts w:ascii="Times New Roman" w:hAnsi="Times New Roman" w:cs="Times New Roman"/>
                <w:sz w:val="24"/>
                <w:szCs w:val="28"/>
              </w:rPr>
              <w:t>Структура и содержание Практикума раскрывают основные понятия страхования, правила и программы страхования в разрезе основных страховых областей и видов</w:t>
            </w:r>
          </w:p>
          <w:p w:rsidR="0083061D" w:rsidRPr="00FA1BB9" w:rsidRDefault="0083061D" w:rsidP="00B17D53">
            <w:pPr>
              <w:tabs>
                <w:tab w:val="left" w:pos="11057"/>
              </w:tabs>
              <w:ind w:left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rPr>
          <w:trHeight w:val="3399"/>
        </w:trPr>
        <w:tc>
          <w:tcPr>
            <w:tcW w:w="2660" w:type="dxa"/>
          </w:tcPr>
          <w:p w:rsidR="0083061D" w:rsidRPr="00FA1BB9" w:rsidRDefault="002A702F" w:rsidP="006A0F21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FA8F3F" wp14:editId="67562A9E">
                  <wp:extent cx="1114425" cy="1647825"/>
                  <wp:effectExtent l="0" t="0" r="9525" b="9525"/>
                  <wp:docPr id="59" name="Рисунок 13" descr="Описание: https://avatars.mds.yandex.net/i?id=1b3ef0f61f1df016141b00aaae3e26f556fcde94-74599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avatars.mds.yandex.net/i?id=1b3ef0f61f1df016141b00aaae3e26f556fcde94-74599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 41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Default="0083061D" w:rsidP="006A0F2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555">
              <w:rPr>
                <w:rFonts w:ascii="Times New Roman" w:hAnsi="Times New Roman" w:cs="Times New Roman"/>
                <w:bCs/>
                <w:sz w:val="28"/>
                <w:szCs w:val="28"/>
              </w:rPr>
              <w:t>Тимушева, А. А.</w:t>
            </w:r>
            <w:r w:rsidRPr="00CE355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Принципы высокоэффективных руководителей.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Бесстрессовый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подход к управлению. Управленческий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наджинг</w:t>
            </w:r>
            <w:proofErr w:type="spellEnd"/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научно-популяр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 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Тимушева. – 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Эксмо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2022. – 240 с. </w:t>
            </w:r>
          </w:p>
          <w:p w:rsidR="0083061D" w:rsidRDefault="0083061D" w:rsidP="006A0F2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5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Экз</w:t>
            </w:r>
            <w:proofErr w:type="gramStart"/>
            <w:r w:rsidRPr="00CE35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.в</w:t>
            </w:r>
            <w:proofErr w:type="gramEnd"/>
            <w:r w:rsidRPr="00CE355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сего:1</w:t>
            </w:r>
          </w:p>
          <w:p w:rsidR="0083061D" w:rsidRPr="0069553E" w:rsidRDefault="0083061D" w:rsidP="006A0F21">
            <w:pPr>
              <w:tabs>
                <w:tab w:val="left" w:pos="4"/>
              </w:tabs>
              <w:ind w:right="-107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5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69553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Каждый руководитель хочет создать команду самостоятельных и осознанных сотрудников, которых не надо досконально контролировать. С такими сотрудниками работа будет спориться, а у начальника - оставаться время на развитие компании.</w:t>
            </w:r>
          </w:p>
          <w:p w:rsidR="0083061D" w:rsidRPr="00FA1BB9" w:rsidRDefault="0083061D" w:rsidP="006A0F21">
            <w:pPr>
              <w:tabs>
                <w:tab w:val="left" w:pos="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ADDB38" wp14:editId="7BBFDBCA">
                  <wp:extent cx="1038225" cy="1681473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9" t="6041" r="35509" b="7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8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61D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61D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 59</w:t>
            </w: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6A0F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Финансирование и коммерциализация инноваций : учеб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ед. В.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Щербаков. – М.</w:t>
            </w:r>
            <w:proofErr w:type="gram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Дашков и К, 2018. –  492 с. –  (Учебные издания для магистров). </w:t>
            </w:r>
          </w:p>
          <w:p w:rsidR="0083061D" w:rsidRPr="00FA1BB9" w:rsidRDefault="0083061D" w:rsidP="006A0F21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</w:p>
          <w:p w:rsidR="0083061D" w:rsidRPr="009058CC" w:rsidRDefault="0083061D" w:rsidP="006A0F21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058C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Аннотация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: В учебнике рассмотрены проблемы коммерциализации и управления техн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ко-технологическим процессом с точки зрения экономических интересов, обеспечивающих взаимосвязь государства и бизнеса в стратегическом обновлении потенциала развития. Главный акцент сделан на макроэкономические проблемы инновационной коммерческой деятельности с учетом кластерных при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н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ципов регулирования коммерческих проектов, их финансирования в условиях рыночной неопределе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н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ности и организационно-экономических интересов государства. Отдельные главы посвящены механи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з</w:t>
            </w:r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мам стимулирования инновационной деятельности, финансовым рискам инновационной деятельности, регулированию </w:t>
            </w:r>
            <w:proofErr w:type="gramStart"/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экономических процессов</w:t>
            </w:r>
            <w:proofErr w:type="gramEnd"/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в механизме </w:t>
            </w:r>
            <w:proofErr w:type="spellStart"/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>модернизационных</w:t>
            </w:r>
            <w:proofErr w:type="spellEnd"/>
            <w:r w:rsidRPr="009058C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преобразований с учетом технико-технологического обновления потенциала.</w:t>
            </w:r>
          </w:p>
          <w:p w:rsidR="0083061D" w:rsidRPr="00FA1BB9" w:rsidRDefault="0083061D" w:rsidP="006A0F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5FDC88" wp14:editId="1A9C0288">
                  <wp:extent cx="1209675" cy="17049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0" t="8820" r="21181" b="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gramEnd"/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Ч-34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58CC">
              <w:rPr>
                <w:rFonts w:ascii="Times New Roman" w:hAnsi="Times New Roman" w:cs="Times New Roman"/>
                <w:bCs/>
                <w:sz w:val="28"/>
                <w:szCs w:val="28"/>
              </w:rPr>
              <w:t>Чеботарев, Н. Ф.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Мировая экономика и международные экономические отношения : учеб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ля студ.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высш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учеб.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завед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по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направ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 подготовки "Экономика" (квалификация "бакалавр") / Н. Ф. Чеботарев. – 4-е изд., стер. – М.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Дашков и К, 2022. – 350 с. – (Учебные издания для бакалавров).</w:t>
            </w:r>
          </w:p>
          <w:p w:rsidR="0083061D" w:rsidRPr="00D440EC" w:rsidRDefault="0083061D" w:rsidP="00D440EC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сего:5 </w:t>
            </w:r>
          </w:p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Аннотация: 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В учебнике изложены основы теории и практики функционирования мировой экономики как хозяйственной системы, в которой интригующую роль играют междун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родные экономические отношения: международная интеграция, международные услуги и др.</w:t>
            </w:r>
          </w:p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У05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Ч-49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8F0">
              <w:rPr>
                <w:rFonts w:ascii="Times New Roman" w:hAnsi="Times New Roman" w:cs="Times New Roman"/>
                <w:bCs/>
                <w:sz w:val="28"/>
                <w:szCs w:val="28"/>
              </w:rPr>
              <w:t>Чернов, В. А.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Теория экономического анализа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учеб. / В. А. Чернов. – М.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Проспект, 2023. – 384 с.</w:t>
            </w:r>
          </w:p>
          <w:p w:rsidR="0083061D" w:rsidRPr="00D440EC" w:rsidRDefault="0083061D" w:rsidP="00D440EC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сего:5 </w:t>
            </w:r>
          </w:p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Аннотация: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учебнике рассматриваются фундаментальные вопросы, положения, мет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дология экономического анализа в исторической преемственности традиционных и эк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номико-математических методов с существенными дополнениями, обусловленными д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намично меняющейся рыночной средой, совершенствованием информационных техн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логий, национальной и международной хозяйственной практикой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19ECED" wp14:editId="73A331E9">
                  <wp:extent cx="876300" cy="1295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4" t="5092" r="34468" b="7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У05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91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D440EC" w:rsidRDefault="0083061D" w:rsidP="00D440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3C2">
              <w:rPr>
                <w:rFonts w:ascii="Times New Roman" w:hAnsi="Times New Roman" w:cs="Times New Roman"/>
                <w:bCs/>
                <w:sz w:val="28"/>
                <w:szCs w:val="28"/>
              </w:rPr>
              <w:t>Юсупова, С. Я.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Контроллинг</w:t>
            </w:r>
            <w:proofErr w:type="spellEnd"/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учеб. / С. Я. Юсупова, М. В.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Бойкова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 – 3-е изд. – М.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Дашков и К, 2022. – 368 с.</w:t>
            </w:r>
          </w:p>
          <w:p w:rsidR="0083061D" w:rsidRPr="00D440EC" w:rsidRDefault="0083061D" w:rsidP="00D440EC">
            <w:pPr>
              <w:ind w:firstLine="567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</w:t>
            </w:r>
            <w:proofErr w:type="gramStart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</w:t>
            </w:r>
            <w:proofErr w:type="gramEnd"/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сего:3</w:t>
            </w:r>
          </w:p>
          <w:p w:rsidR="0083061D" w:rsidRPr="00D440EC" w:rsidRDefault="0083061D" w:rsidP="00D440EC">
            <w:pPr>
              <w:ind w:firstLine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Аннотация: 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учебнике рассматриваются теоретические подходы, практические механизмы и анализируется результативность внедрения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контроллинга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основе упра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ленческого учета в отечественных компаниях.</w:t>
            </w:r>
          </w:p>
          <w:p w:rsidR="0083061D" w:rsidRPr="00D440EC" w:rsidRDefault="0083061D" w:rsidP="00D440EC">
            <w:pPr>
              <w:ind w:firstLine="3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0EC" w:rsidRPr="00FA1BB9" w:rsidTr="00D440EC">
        <w:tc>
          <w:tcPr>
            <w:tcW w:w="14992" w:type="dxa"/>
            <w:gridSpan w:val="4"/>
          </w:tcPr>
          <w:p w:rsidR="00D440EC" w:rsidRDefault="00D440EC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  <w:p w:rsidR="00D440EC" w:rsidRDefault="00D440EC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СТРОИТЕЛЬСТВО и ДОРОГИ</w:t>
            </w:r>
          </w:p>
          <w:p w:rsidR="00D440EC" w:rsidRPr="00FA1BB9" w:rsidRDefault="00D440EC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D9DA0A" wp14:editId="248E84F4">
                  <wp:extent cx="1152525" cy="1647825"/>
                  <wp:effectExtent l="0" t="0" r="9525" b="9525"/>
                  <wp:docPr id="63" name="Рисунок 63" descr="Потаев, Мазаник, Нитиевская, Лазовская - Архитектурно-ландшафтный дизайн: теория и практика. Учебное пособ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таев, Мазаник, Нитиевская, Лазовская - Архитектурно-ландшафтный дизайн: теория и практика. Учебное пособ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017DAD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  <w:p w:rsidR="0083061D" w:rsidRPr="00FA1BB9" w:rsidRDefault="0083061D" w:rsidP="00017DAD">
            <w:pPr>
              <w:tabs>
                <w:tab w:val="left" w:pos="11057"/>
              </w:tabs>
              <w:ind w:lef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87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440EC">
            <w:pPr>
              <w:tabs>
                <w:tab w:val="left" w:pos="11057"/>
              </w:tabs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3C7">
              <w:rPr>
                <w:rFonts w:ascii="Times New Roman" w:hAnsi="Times New Roman" w:cs="Times New Roman"/>
                <w:bCs/>
                <w:sz w:val="28"/>
                <w:szCs w:val="28"/>
              </w:rPr>
              <w:t>Архитектурно-ландшафтный дизайн. Теория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практика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особие для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учебных заведений,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"Архитектура", "Ландшафтная 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хитектура" (квалификация (степень) "бакалавр")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ред.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Потаев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 – М. : ФОРУМ: ИНФРА-М, 2019. – 319 с.: ил. –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(Высшее образование.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83061D" w:rsidRPr="00BB33C7" w:rsidRDefault="0083061D" w:rsidP="00D440EC">
            <w:pPr>
              <w:tabs>
                <w:tab w:val="left" w:pos="11057"/>
              </w:tabs>
              <w:ind w:left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3C7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BB33C7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BB3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В учебном пособии изложены научно-методические основы и даются практические рек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мендации по формированию окружающей человека предметно-пространственной среды в городах, сельских поселениях, загородных местах отдыха. Рассматриваются особенности проектирования малых архитектурно-ландшафтных форм, их включения в композицию открытых пространств общественных центров, жилых, производственных, ландшафтно-рекреационных территорий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04192C">
        <w:trPr>
          <w:trHeight w:val="3017"/>
        </w:trPr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64D4F0" wp14:editId="2149EFC7">
                  <wp:extent cx="1000125" cy="1676400"/>
                  <wp:effectExtent l="0" t="0" r="9525" b="0"/>
                  <wp:docPr id="64" name="Рисунок 9" descr="Описание: https://avatars.mds.yandex.net/i?id=9142c44f8bd43ca4e1f3ad703c08e6b6d61eb4dc-58785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avatars.mds.yandex.net/i?id=9142c44f8bd43ca4e1f3ad703c08e6b6d61eb4dc-58785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6" r="25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/4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 45</w:t>
            </w:r>
          </w:p>
        </w:tc>
        <w:tc>
          <w:tcPr>
            <w:tcW w:w="11056" w:type="dxa"/>
            <w:gridSpan w:val="2"/>
          </w:tcPr>
          <w:p w:rsidR="0083061D" w:rsidRPr="00FA1BB9" w:rsidRDefault="0083061D" w:rsidP="006A0F21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Дикман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Л. Г.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строительного производства : учеб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ля студ.,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по спец. 290300 "Промышленное и гражданское строительство"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653500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-–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"Стро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тельство" / Л. Г.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Дикман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7-е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АСВ, 2020. – 588 с.</w:t>
            </w:r>
          </w:p>
          <w:p w:rsidR="0083061D" w:rsidRPr="008A718E" w:rsidRDefault="0083061D" w:rsidP="006A0F21">
            <w:pPr>
              <w:tabs>
                <w:tab w:val="left" w:pos="1105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8A7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18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Изложены основные положения организации и управления строительным производством с учетом изменений правовых положений и организационных структур строительных предприятий в условиях становления рыночных отношений. Приводятся нормативно-справочные материалы, необх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8A718E">
              <w:rPr>
                <w:rFonts w:ascii="Times New Roman" w:hAnsi="Times New Roman" w:cs="Times New Roman"/>
                <w:sz w:val="24"/>
                <w:szCs w:val="28"/>
              </w:rPr>
              <w:t>димые для выполнения курсового и дипломного проектирования.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0DFA9F" wp14:editId="3554A5E4">
                  <wp:extent cx="1095375" cy="17526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276639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  <w:p w:rsidR="0083061D" w:rsidRPr="00FA1BB9" w:rsidRDefault="0083061D" w:rsidP="00276639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33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440EC">
            <w:pPr>
              <w:tabs>
                <w:tab w:val="left" w:pos="11057"/>
              </w:tabs>
              <w:ind w:left="175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7DAD">
              <w:rPr>
                <w:rFonts w:ascii="Times New Roman" w:hAnsi="Times New Roman" w:cs="Times New Roman"/>
                <w:bCs/>
                <w:sz w:val="28"/>
                <w:szCs w:val="28"/>
              </w:rPr>
              <w:t>Теодоронский</w:t>
            </w:r>
            <w:proofErr w:type="spellEnd"/>
            <w:r w:rsidRPr="00017DAD">
              <w:rPr>
                <w:rFonts w:ascii="Times New Roman" w:hAnsi="Times New Roman" w:cs="Times New Roman"/>
                <w:bCs/>
                <w:sz w:val="28"/>
                <w:szCs w:val="28"/>
              </w:rPr>
              <w:t>, В. С.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Садово-парковое строительство и хозяйство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испол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зования в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в организациях среднего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Теодоро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3-е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Академия, 2019. – 288 с. –  (Профессиональное образ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вание)</w:t>
            </w:r>
          </w:p>
          <w:p w:rsidR="0083061D" w:rsidRPr="00017DAD" w:rsidRDefault="0083061D" w:rsidP="00D440EC">
            <w:pPr>
              <w:tabs>
                <w:tab w:val="left" w:pos="11057"/>
              </w:tabs>
              <w:ind w:left="175"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83061D" w:rsidRPr="00017DAD" w:rsidRDefault="0083061D" w:rsidP="00D440EC">
            <w:pPr>
              <w:tabs>
                <w:tab w:val="left" w:pos="11057"/>
              </w:tabs>
              <w:ind w:left="175" w:firstLine="14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Рассмотрены организация создания содово-парковых объектов, порядок подготовки территорий для ведения работ в садово-парковых объектах, их внешнее благоустройство, озеленение и декоративное оформление. Приведены перечень основного комплекта чертежей, выполняемых при проектировании садово-паркового </w:t>
            </w:r>
            <w:proofErr w:type="spell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объекта</w:t>
            </w:r>
            <w:proofErr w:type="gram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,и</w:t>
            </w:r>
            <w:proofErr w:type="spellEnd"/>
            <w:proofErr w:type="gramEnd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 примерный состав проектной документации на него. Освещены вопросы содержания садово-парковых объектов и их охрана.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left="175" w:firstLine="10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43</w:t>
            </w:r>
          </w:p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440EC">
            <w:pPr>
              <w:tabs>
                <w:tab w:val="left" w:pos="11057"/>
              </w:tabs>
              <w:ind w:left="175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Cs/>
                <w:sz w:val="28"/>
                <w:szCs w:val="28"/>
              </w:rPr>
              <w:t>Типология объектов недвижимости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заведений, обуча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щихся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"Землеустройство и кадастры"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И.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Синянский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[и др.].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Академия, 2016. – 320 с. – (Высшее образование.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83061D" w:rsidRPr="00017DAD" w:rsidRDefault="0083061D" w:rsidP="00D440EC">
            <w:pPr>
              <w:tabs>
                <w:tab w:val="left" w:pos="11057"/>
              </w:tabs>
              <w:ind w:left="175" w:right="130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017D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83061D" w:rsidRPr="00017DAD" w:rsidRDefault="0083061D" w:rsidP="00D440EC">
            <w:pPr>
              <w:tabs>
                <w:tab w:val="left" w:pos="11057"/>
              </w:tabs>
              <w:ind w:lef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В учебнике приведена типологическая классификация объектов недвижимости. Первон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чально изучаются типологическая классификация, объемно-планировочные характеристики и номе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клатура архитектурно-строительных объектов недвижимости. Затем приводятся классификация з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мельных участков, сведения о лесах, водных объектах, иных природных объектах, расположенных в пределах земельного участка. После этого приводится типологическая классификация объектов н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движимости по номенклатуре и составу сведений для кадастрового учета. Затем приводятся признаки и принципы классификации объектов недвижимости для государственной кадастровой оценки.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left="175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173FF1" wp14:editId="7AFCC183">
                  <wp:extent cx="996003" cy="1428750"/>
                  <wp:effectExtent l="0" t="0" r="0" b="0"/>
                  <wp:docPr id="66" name="Рисунок 1" descr="Описание: https://avatars.mds.yandex.net/i?id=ef2f43b56209c04ff5ba02b9b890b3a5ab6d253f-82833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i?id=ef2f43b56209c04ff5ba02b9b890b3a5ab6d253f-82833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23" cy="143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9776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3061D" w:rsidRPr="00FA1BB9" w:rsidRDefault="0083061D" w:rsidP="009776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/4</w:t>
            </w:r>
          </w:p>
          <w:p w:rsidR="0083061D" w:rsidRPr="00FA1BB9" w:rsidRDefault="0083061D" w:rsidP="009776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Ш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64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9776E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58CC">
              <w:rPr>
                <w:rFonts w:ascii="Times New Roman" w:hAnsi="Times New Roman" w:cs="Times New Roman"/>
                <w:bCs/>
                <w:sz w:val="28"/>
                <w:szCs w:val="28"/>
              </w:rPr>
              <w:t>Ширшиков</w:t>
            </w:r>
            <w:proofErr w:type="spellEnd"/>
            <w:r w:rsidRPr="009058CC">
              <w:rPr>
                <w:rFonts w:ascii="Times New Roman" w:hAnsi="Times New Roman" w:cs="Times New Roman"/>
                <w:bCs/>
                <w:sz w:val="28"/>
                <w:szCs w:val="28"/>
              </w:rPr>
              <w:t>, Б. Ф.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планирование и управление стр</w:t>
            </w:r>
            <w:r w:rsidR="00D44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оительством : 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08.03.01 - "Строительство" / Б. Ф. </w:t>
            </w:r>
            <w:proofErr w:type="spell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Ширш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</w:t>
            </w:r>
            <w:proofErr w:type="spell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–  2-е изд., стер. –  М.</w:t>
            </w:r>
            <w:proofErr w:type="gramStart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АСВ, 2020. –  528 с. </w:t>
            </w:r>
          </w:p>
          <w:p w:rsidR="0083061D" w:rsidRPr="00FA1BB9" w:rsidRDefault="0083061D" w:rsidP="009776E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сего</w:t>
            </w:r>
            <w:proofErr w:type="spellEnd"/>
            <w:r w:rsidRPr="00FA1B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 1</w:t>
            </w:r>
          </w:p>
          <w:p w:rsidR="0083061D" w:rsidRPr="009058CC" w:rsidRDefault="0083061D" w:rsidP="009776E7">
            <w:pPr>
              <w:tabs>
                <w:tab w:val="left" w:pos="4"/>
              </w:tabs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058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Аннотация: </w:t>
            </w:r>
            <w:r w:rsidRPr="009058C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Изложены современные научно-практические аспекты этой сферы деятельности. Прив</w:t>
            </w:r>
            <w:r w:rsidRPr="009058C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9058C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дится методика разработки организационно-технической рекомендации. Рассматриваются вопросы м</w:t>
            </w:r>
            <w:r w:rsidRPr="009058C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9058C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делирования строительного производства. Излагаются вопросы ресурсного обеспечения строительства. Приводятся принципы современного управления качеством строительно-монтажных работ. Уделено внимание решению проблем реконструктивных работ. Описана система государственного надзора и экспертизы инвестиционно-строительных объектов. Излагаются организационные основы управления инвестиционно-строительными процессами.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-103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14992" w:type="dxa"/>
            <w:gridSpan w:val="4"/>
          </w:tcPr>
          <w:p w:rsidR="0083061D" w:rsidRDefault="0083061D" w:rsidP="0067058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7058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Естественные науки</w:t>
            </w:r>
          </w:p>
          <w:p w:rsidR="0083061D" w:rsidRPr="00FA1BB9" w:rsidRDefault="0083061D" w:rsidP="0067058C">
            <w:pPr>
              <w:tabs>
                <w:tab w:val="left" w:pos="11057"/>
              </w:tabs>
              <w:ind w:left="-105" w:firstLine="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A0F2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40</w:t>
            </w:r>
          </w:p>
          <w:p w:rsidR="0083061D" w:rsidRPr="00FA1BB9" w:rsidRDefault="0083061D" w:rsidP="006A0F21">
            <w:pPr>
              <w:tabs>
                <w:tab w:val="left" w:pos="110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D440EC">
            <w:pPr>
              <w:tabs>
                <w:tab w:val="left" w:pos="11057"/>
              </w:tabs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Акопов, А. С.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Имитационное моделирование : учеб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для вузов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А. С. Акопов.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389 с. – (Высшее образование).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right="1300" w:firstLine="3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83061D" w:rsidRPr="00017DAD" w:rsidRDefault="0083061D" w:rsidP="00D440EC">
            <w:pPr>
              <w:tabs>
                <w:tab w:val="left" w:pos="11057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17DA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В учебнике подробно описаны методы имитационного моделирования, в том числе методы системной динамики, </w:t>
            </w:r>
            <w:proofErr w:type="spell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агентного</w:t>
            </w:r>
            <w:proofErr w:type="spellEnd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 моделирования и др.; представлены основные функциональные во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можности современных систем имитационного моделирования </w:t>
            </w:r>
            <w:proofErr w:type="spell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Powersim</w:t>
            </w:r>
            <w:proofErr w:type="spellEnd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AnyLogic</w:t>
            </w:r>
            <w:proofErr w:type="spellEnd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 xml:space="preserve">, GPSS </w:t>
            </w:r>
            <w:proofErr w:type="spellStart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World</w:t>
            </w:r>
            <w:proofErr w:type="spellEnd"/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; из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017DAD">
              <w:rPr>
                <w:rFonts w:ascii="Times New Roman" w:hAnsi="Times New Roman" w:cs="Times New Roman"/>
                <w:sz w:val="24"/>
                <w:szCs w:val="28"/>
              </w:rPr>
              <w:t>чены технологии их интеграции с внешними системами и источниками данных; рассмотрены конкретные примеры имитационных моделей, разработанных для сложных организационных структур</w:t>
            </w:r>
          </w:p>
          <w:p w:rsidR="0083061D" w:rsidRPr="00FA1BB9" w:rsidRDefault="0083061D" w:rsidP="00D440EC">
            <w:pPr>
              <w:tabs>
                <w:tab w:val="left" w:pos="11057"/>
              </w:tabs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67058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67058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</w:t>
            </w:r>
          </w:p>
          <w:p w:rsidR="0083061D" w:rsidRPr="00FA1BB9" w:rsidRDefault="0083061D" w:rsidP="0067058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93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D440EC" w:rsidRDefault="0083061D" w:rsidP="00D440EC">
            <w:pPr>
              <w:tabs>
                <w:tab w:val="left" w:pos="11057"/>
              </w:tabs>
              <w:ind w:firstLine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Бутенин</w:t>
            </w:r>
            <w:proofErr w:type="spellEnd"/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, Н. В.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Курс теоретической механики : учеб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особ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для студ.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высш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учеб.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завед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 по тех. спец. : в 2-х т., т. 1 : Статика и кинематика, Т. 2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Динамика / Н. В.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тенин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Я. Л.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Лунц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Д. Р. </w:t>
            </w:r>
            <w:proofErr w:type="spell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Меркин</w:t>
            </w:r>
            <w:proofErr w:type="spell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 – 13-е изд., стер. – СПб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: : 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Лань, 2022. – 732 с.: ил.</w:t>
            </w:r>
          </w:p>
          <w:p w:rsidR="0083061D" w:rsidRPr="00D440EC" w:rsidRDefault="0083061D" w:rsidP="00D440EC">
            <w:pPr>
              <w:tabs>
                <w:tab w:val="left" w:pos="11057"/>
              </w:tabs>
              <w:ind w:firstLine="3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Экз</w:t>
            </w:r>
            <w:proofErr w:type="gramStart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>.в</w:t>
            </w:r>
            <w:proofErr w:type="gramEnd"/>
            <w:r w:rsidRPr="00D440E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сего:2 </w:t>
            </w:r>
          </w:p>
          <w:p w:rsidR="0083061D" w:rsidRPr="00D440EC" w:rsidRDefault="0083061D" w:rsidP="00D440EC">
            <w:pPr>
              <w:tabs>
                <w:tab w:val="left" w:pos="11057"/>
              </w:tabs>
              <w:ind w:firstLine="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08B401" wp14:editId="1BEE7690">
                  <wp:extent cx="1181100" cy="17049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0EC" w:rsidRDefault="00D440EC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40EC" w:rsidRPr="00FA1BB9" w:rsidRDefault="00D440EC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C313B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C313B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C313B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25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C313B4">
            <w:pPr>
              <w:tabs>
                <w:tab w:val="left" w:pos="7934"/>
                <w:tab w:val="left" w:pos="11057"/>
              </w:tabs>
              <w:ind w:right="-108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3B4">
              <w:rPr>
                <w:rFonts w:ascii="Times New Roman" w:hAnsi="Times New Roman" w:cs="Times New Roman"/>
                <w:bCs/>
                <w:sz w:val="28"/>
                <w:szCs w:val="28"/>
              </w:rPr>
              <w:t>Вдовин В.М.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Теория систем и системный анализ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вузов,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"Прикладная информатика"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М. Вдовин, Л. С. Суркова, В. А. Валентинов. – 6-е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2022. – 642 с. – (Учебные издания для б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калавров)</w:t>
            </w:r>
          </w:p>
          <w:p w:rsidR="0083061D" w:rsidRPr="00C313B4" w:rsidRDefault="0083061D" w:rsidP="00C313B4">
            <w:pPr>
              <w:tabs>
                <w:tab w:val="left" w:pos="7934"/>
                <w:tab w:val="left" w:pos="11057"/>
              </w:tabs>
              <w:ind w:right="1300" w:firstLine="34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13B4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C313B4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C31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сего:4 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9774FE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35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9774FE">
            <w:pPr>
              <w:tabs>
                <w:tab w:val="left" w:pos="11057"/>
              </w:tabs>
              <w:ind w:right="34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Геодезическая практика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пособие/ Б. Ф. Азаров [и др.]. – 2-е изд., стер. – СПб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Лань, 2022. – 300 с.: ил. – (Среднее профессиональное образование)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180" w:right="34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right="34" w:firstLine="34"/>
              <w:rPr>
                <w:rFonts w:ascii="Times New Roman" w:hAnsi="Times New Roman" w:cs="Times New Roman"/>
                <w:sz w:val="24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В пособии рассмотрены классические и современные геодезические приборы, их устро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ство, проверки и юстировки. Приведены сведения о решении различных инженерно-геодезических задач на местности. Изложены основные способы выполнения крупномасштабной топографической съемки, вертикальной планировки участков, полевого трассирования линейных сооружений. Описана подготовка разбивочных данных при выносе сооружения на местность.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-105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55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E374AF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Гмурман</w:t>
            </w:r>
            <w:proofErr w:type="spellEnd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, В. Е.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 к решению задач по теории вероятностей и математической статистике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Е.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Гмурман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11-е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406 с. – (Высшее образование)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  <w:r w:rsidR="00AB00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</w:t>
            </w:r>
          </w:p>
          <w:p w:rsidR="0083061D" w:rsidRPr="00FA1BB9" w:rsidRDefault="0083061D" w:rsidP="00E374AF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Приведены необходимые теоретические сведения и формулы, даны решения типовых з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дач, помещены задачи для самостоятельного решения, сопровождающиеся ответами и указаниями. Бол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шое внимание уделено методам статистической обработки экспериментальных данных</w:t>
            </w: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672735" wp14:editId="365808FA">
                  <wp:extent cx="847725" cy="14573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55</w:t>
            </w:r>
          </w:p>
        </w:tc>
        <w:tc>
          <w:tcPr>
            <w:tcW w:w="11056" w:type="dxa"/>
            <w:gridSpan w:val="2"/>
          </w:tcPr>
          <w:p w:rsidR="0083061D" w:rsidRPr="00FA1BB9" w:rsidRDefault="0083061D" w:rsidP="00E374AF">
            <w:pPr>
              <w:tabs>
                <w:tab w:val="left" w:pos="7934"/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Гмурман</w:t>
            </w:r>
            <w:proofErr w:type="spellEnd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, В. Е.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Теория вероятностей и математическая статистика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В. Е.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Гмурман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12-е изд.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479 с. – (Высшее образование)</w:t>
            </w:r>
          </w:p>
          <w:p w:rsidR="0083061D" w:rsidRPr="009774FE" w:rsidRDefault="0083061D" w:rsidP="009774FE">
            <w:pPr>
              <w:tabs>
                <w:tab w:val="left" w:pos="7934"/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сего:1</w:t>
            </w:r>
            <w:r w:rsidR="00AB00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061D" w:rsidRPr="009774FE" w:rsidRDefault="0083061D" w:rsidP="00E374AF">
            <w:pPr>
              <w:tabs>
                <w:tab w:val="left" w:pos="7934"/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Сложные вопросы теории вероятностей и математической статистики изложены в логической последовательности и доступной форме.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-105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85</w:t>
            </w:r>
          </w:p>
        </w:tc>
        <w:tc>
          <w:tcPr>
            <w:tcW w:w="11056" w:type="dxa"/>
            <w:gridSpan w:val="2"/>
          </w:tcPr>
          <w:p w:rsidR="0083061D" w:rsidRPr="00FA1BB9" w:rsidRDefault="0083061D" w:rsidP="00E374AF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Исаченко, Т. Е.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Рекреационное природопользование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Исаченко, А. В. Косарев.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268 с.: ил. – (Высшее образование)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</w:p>
          <w:p w:rsidR="0083061D" w:rsidRPr="009774FE" w:rsidRDefault="0083061D" w:rsidP="00E374AF">
            <w:pPr>
              <w:tabs>
                <w:tab w:val="left" w:pos="11057"/>
              </w:tabs>
              <w:ind w:left="-38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В учебнике рассматриваются теоретические основы и географические аспекты рекреацио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ного природопользования. Понятия «туризм» и «рекреация» анализируются с пространственной точки зрения, в качестве основной операционной единицы вводится понятие «рекреационный территориальный комплекс». Уделяется внимание пространственному выражению конфликтов рекреационного природ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пользования, роли рекреации и туризма в сохранении традиционных культурных ландшафтов. Делаются акценты на правовых основах формирования рекреационных территорий, подходах к их планированию и проектированию. Описываются как классические, так и современные методы оценки территорий для ра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вития туризма и рекреации.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-105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rPr>
          <w:trHeight w:val="3081"/>
        </w:trPr>
        <w:tc>
          <w:tcPr>
            <w:tcW w:w="2660" w:type="dxa"/>
          </w:tcPr>
          <w:p w:rsidR="0083061D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4E58FA" wp14:editId="3DB843CA">
                  <wp:extent cx="1152525" cy="175260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061D" w:rsidRPr="00FA1BB9" w:rsidRDefault="0083061D" w:rsidP="004066F8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83061D" w:rsidRPr="00FA1BB9" w:rsidRDefault="0083061D" w:rsidP="004066F8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26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9774FE">
            <w:pPr>
              <w:tabs>
                <w:tab w:val="left" w:pos="11057"/>
              </w:tabs>
              <w:ind w:left="-38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Маринченко, А.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Экология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гуманитар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(квалификация (степень) "бакалавр")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А. В. Маринченко. – 9-е изд., стер.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2021. – 304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с. – (Учебные издания для бакалавров)</w:t>
            </w:r>
          </w:p>
          <w:p w:rsidR="0083061D" w:rsidRPr="00FA1BB9" w:rsidRDefault="0083061D" w:rsidP="004066F8">
            <w:pPr>
              <w:tabs>
                <w:tab w:val="left" w:pos="11057"/>
              </w:tabs>
              <w:ind w:left="-38"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38" w:firstLine="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законы экологии; проблемы окружающей среды и основные принципы природопользования. Рассмотрены основные источники и загрязняющие вещества атмосферы, гидросферы и литосферы, пр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блемы сохранения среды обитания, ее влияние на здоровье человека. Представлены государственные, правовые и социальные аспекты охраны окружающей среды, основы экологического мониторинга.</w:t>
            </w:r>
          </w:p>
          <w:p w:rsidR="0083061D" w:rsidRPr="00FA1BB9" w:rsidRDefault="0083061D" w:rsidP="003C7711">
            <w:pPr>
              <w:tabs>
                <w:tab w:val="left" w:pos="11057"/>
              </w:tabs>
              <w:ind w:left="-105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9774FE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32</w:t>
            </w:r>
          </w:p>
        </w:tc>
        <w:tc>
          <w:tcPr>
            <w:tcW w:w="11056" w:type="dxa"/>
            <w:gridSpan w:val="2"/>
          </w:tcPr>
          <w:p w:rsidR="0083061D" w:rsidRPr="00FA1BB9" w:rsidRDefault="0083061D" w:rsidP="009774FE">
            <w:pPr>
              <w:tabs>
                <w:tab w:val="left" w:pos="11057"/>
              </w:tabs>
              <w:ind w:left="-38" w:right="33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Мастяева</w:t>
            </w:r>
            <w:proofErr w:type="spellEnd"/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>, 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977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Методы оптимальных решений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И.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Мастяева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Гор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мыкина, О. Н. Семенихина.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Курс; М. : ИНФРА-М, 2022. – 384 с.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774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сего:5 </w:t>
            </w:r>
          </w:p>
          <w:p w:rsidR="0083061D" w:rsidRPr="009774FE" w:rsidRDefault="0083061D" w:rsidP="009774FE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774F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В учебнике рассмотрены основные методы оптимальных решений: линейные, целочисленные, нелинейные. Описаны многокритериальные, пошаговые модели, а также модели массового обслуживания, модели управления запасами, имитационные модели. Рассмотрено применение методов нечеткой мат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774FE">
              <w:rPr>
                <w:rFonts w:ascii="Times New Roman" w:hAnsi="Times New Roman" w:cs="Times New Roman"/>
                <w:sz w:val="24"/>
                <w:szCs w:val="28"/>
              </w:rPr>
              <w:t>матики. Приведены примеры в области экономики и прикладной информатики.</w:t>
            </w:r>
          </w:p>
          <w:p w:rsidR="0083061D" w:rsidRPr="00FA1BB9" w:rsidRDefault="0083061D" w:rsidP="00E374AF">
            <w:pPr>
              <w:tabs>
                <w:tab w:val="left" w:pos="11057"/>
              </w:tabs>
              <w:ind w:left="-38"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</w:t>
            </w:r>
          </w:p>
          <w:p w:rsidR="0083061D" w:rsidRPr="00FA1BB9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 19</w:t>
            </w:r>
          </w:p>
        </w:tc>
        <w:tc>
          <w:tcPr>
            <w:tcW w:w="11056" w:type="dxa"/>
            <w:gridSpan w:val="2"/>
          </w:tcPr>
          <w:p w:rsidR="0083061D" w:rsidRPr="00FA1BB9" w:rsidRDefault="0083061D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CDC">
              <w:rPr>
                <w:rFonts w:ascii="Times New Roman" w:hAnsi="Times New Roman" w:cs="Times New Roman"/>
                <w:bCs/>
                <w:sz w:val="28"/>
                <w:szCs w:val="28"/>
              </w:rPr>
              <w:t>Увлекательный мир анатомии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Aves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- птицы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музей факультета в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теринарной медицины ЛГАУ; сост. В. И.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Шарандак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сост. А. Ю.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Хащина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сост. О. В. Со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датова. – Луганск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ЛГАУ, 2022. – 104 с.: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цв.ил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061D" w:rsidRPr="004A1CDC" w:rsidRDefault="0083061D" w:rsidP="004A1CDC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DC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A1CDC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A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83061D" w:rsidRPr="004A1CDC" w:rsidRDefault="0083061D" w:rsidP="004A1CDC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1CD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A1CDC">
              <w:rPr>
                <w:rFonts w:ascii="Times New Roman" w:hAnsi="Times New Roman" w:cs="Times New Roman"/>
                <w:sz w:val="24"/>
                <w:szCs w:val="28"/>
              </w:rPr>
              <w:t>Первый альбом из серии "Увлекательный мир анатомии животных" рассказывает о диких и домашних птицах, наполняющих экспозицию музея факультета ветеринарной медицины ЛГАУ, встр</w:t>
            </w:r>
            <w:r w:rsidRPr="004A1CD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A1CDC">
              <w:rPr>
                <w:rFonts w:ascii="Times New Roman" w:hAnsi="Times New Roman" w:cs="Times New Roman"/>
                <w:sz w:val="24"/>
                <w:szCs w:val="28"/>
              </w:rPr>
              <w:t xml:space="preserve">чающихся на территории </w:t>
            </w:r>
            <w:proofErr w:type="spellStart"/>
            <w:r w:rsidRPr="004A1CDC">
              <w:rPr>
                <w:rFonts w:ascii="Times New Roman" w:hAnsi="Times New Roman" w:cs="Times New Roman"/>
                <w:sz w:val="24"/>
                <w:szCs w:val="28"/>
              </w:rPr>
              <w:t>Луганщины</w:t>
            </w:r>
            <w:proofErr w:type="spellEnd"/>
            <w:r w:rsidRPr="004A1CDC">
              <w:rPr>
                <w:rFonts w:ascii="Times New Roman" w:hAnsi="Times New Roman" w:cs="Times New Roman"/>
                <w:sz w:val="24"/>
                <w:szCs w:val="28"/>
              </w:rPr>
              <w:t>, некоторые из них занесены в Красную книгу.</w:t>
            </w:r>
          </w:p>
          <w:p w:rsidR="0083061D" w:rsidRDefault="0083061D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40EC" w:rsidRPr="00FA1BB9" w:rsidRDefault="00D440EC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3061D" w:rsidRPr="00FA1BB9" w:rsidTr="00D440EC">
        <w:tc>
          <w:tcPr>
            <w:tcW w:w="2660" w:type="dxa"/>
          </w:tcPr>
          <w:p w:rsidR="0083061D" w:rsidRPr="00FA1BB9" w:rsidRDefault="0083061D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3061D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  <w:p w:rsidR="0083061D" w:rsidRPr="00FA1BB9" w:rsidRDefault="0083061D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35</w:t>
            </w:r>
          </w:p>
          <w:p w:rsidR="0083061D" w:rsidRPr="00FA1BB9" w:rsidRDefault="0083061D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83061D" w:rsidRPr="00FA1BB9" w:rsidRDefault="0083061D" w:rsidP="004A1CDC">
            <w:pPr>
              <w:tabs>
                <w:tab w:val="left" w:pos="11057"/>
              </w:tabs>
              <w:ind w:left="34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0DB">
              <w:rPr>
                <w:rFonts w:ascii="Times New Roman" w:hAnsi="Times New Roman" w:cs="Times New Roman"/>
                <w:bCs/>
                <w:sz w:val="28"/>
                <w:szCs w:val="28"/>
              </w:rPr>
              <w:t>Швец, М. 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Начертательная геометрия в тестовых задачах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для укру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ненных групп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бакалавр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"Математические и естественные науки" и "Инженерное дело, технологии и технические науки"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Швец, В. Н. Тимофеев, А. П.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Пакулин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КНОРУС, 2022. – 540 с. – (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B00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AB00DB" w:rsidRDefault="0083061D" w:rsidP="00AB00DB">
            <w:pPr>
              <w:tabs>
                <w:tab w:val="left" w:pos="11057"/>
              </w:tabs>
              <w:ind w:left="34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0DB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AB00DB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AB00DB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 w:rsidR="00AB00DB" w:rsidRPr="00AB00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B00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061D" w:rsidRPr="00FA1BB9" w:rsidRDefault="0083061D" w:rsidP="00AB00DB">
            <w:pPr>
              <w:tabs>
                <w:tab w:val="left" w:pos="11057"/>
              </w:tabs>
              <w:ind w:left="34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00D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AB00DB">
              <w:rPr>
                <w:rFonts w:ascii="Times New Roman" w:hAnsi="Times New Roman" w:cs="Times New Roman"/>
                <w:sz w:val="24"/>
                <w:szCs w:val="28"/>
              </w:rPr>
              <w:t>Содержит наряду с теоретической частью курса более 1100 тестовых задач для самоподг</w:t>
            </w:r>
            <w:r w:rsidRPr="00AB00D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AB00DB">
              <w:rPr>
                <w:rFonts w:ascii="Times New Roman" w:hAnsi="Times New Roman" w:cs="Times New Roman"/>
                <w:sz w:val="24"/>
                <w:szCs w:val="28"/>
              </w:rPr>
              <w:t>товки студентов технических специальностей в рамках программы компьютерного тестирования</w:t>
            </w:r>
          </w:p>
        </w:tc>
      </w:tr>
      <w:tr w:rsidR="0083061D" w:rsidRPr="00FA1BB9" w:rsidTr="00D440EC">
        <w:tc>
          <w:tcPr>
            <w:tcW w:w="14992" w:type="dxa"/>
            <w:gridSpan w:val="4"/>
          </w:tcPr>
          <w:p w:rsidR="0083061D" w:rsidRDefault="0083061D" w:rsidP="004A1CD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3061D" w:rsidRPr="00FA1BB9" w:rsidRDefault="0083061D" w:rsidP="004A1CD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льское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х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зяй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ство</w:t>
            </w:r>
          </w:p>
          <w:p w:rsidR="0083061D" w:rsidRPr="00FA1BB9" w:rsidRDefault="0083061D" w:rsidP="004A1CDC">
            <w:pPr>
              <w:tabs>
                <w:tab w:val="left" w:pos="11057"/>
              </w:tabs>
              <w:ind w:left="-38" w:right="-108" w:firstLine="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rPr>
          <w:trHeight w:val="2797"/>
        </w:trPr>
        <w:tc>
          <w:tcPr>
            <w:tcW w:w="2660" w:type="dxa"/>
          </w:tcPr>
          <w:p w:rsidR="00AB00DB" w:rsidRPr="00FA1BB9" w:rsidRDefault="002A702F" w:rsidP="00462D70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ED8C4A" wp14:editId="692BD124">
                  <wp:extent cx="962025" cy="14859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lum bright="-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B00DB" w:rsidRPr="00FA1BB9" w:rsidRDefault="00AB00DB" w:rsidP="00462D70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637</w:t>
            </w:r>
          </w:p>
          <w:p w:rsidR="00AB00DB" w:rsidRPr="00FA1BB9" w:rsidRDefault="00AB00DB" w:rsidP="00462D70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90</w:t>
            </w:r>
          </w:p>
          <w:p w:rsidR="00AB00DB" w:rsidRPr="00FA1BB9" w:rsidRDefault="00AB00DB" w:rsidP="00462D70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462D70">
            <w:pPr>
              <w:tabs>
                <w:tab w:val="left" w:pos="11057"/>
              </w:tabs>
              <w:ind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Буйлова</w:t>
            </w:r>
            <w:proofErr w:type="spellEnd"/>
            <w:r w:rsidRPr="006A0F21">
              <w:rPr>
                <w:rFonts w:ascii="Times New Roman" w:hAnsi="Times New Roman" w:cs="Times New Roman"/>
                <w:bCs/>
                <w:sz w:val="28"/>
                <w:szCs w:val="28"/>
              </w:rPr>
              <w:t>, Л.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производства молочных консервов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Л.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Буйлова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206 с. – (Высшее образование)</w:t>
            </w:r>
          </w:p>
          <w:p w:rsidR="00AB00DB" w:rsidRDefault="00AB00DB" w:rsidP="00462D70">
            <w:pPr>
              <w:tabs>
                <w:tab w:val="left" w:pos="11057"/>
              </w:tabs>
              <w:ind w:left="-180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сего:15</w:t>
            </w:r>
          </w:p>
          <w:p w:rsidR="00AB00DB" w:rsidRPr="00FA1BB9" w:rsidRDefault="00AB00DB" w:rsidP="00462D70">
            <w:pPr>
              <w:tabs>
                <w:tab w:val="left" w:pos="11057"/>
              </w:tabs>
              <w:ind w:left="104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F2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 xml:space="preserve">В учебнике рассматриваются три вида консервов - молочные, </w:t>
            </w:r>
            <w:proofErr w:type="spellStart"/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молокосодержащие</w:t>
            </w:r>
            <w:proofErr w:type="spellEnd"/>
            <w:r w:rsidRPr="006A0F21">
              <w:rPr>
                <w:rFonts w:ascii="Times New Roman" w:hAnsi="Times New Roman" w:cs="Times New Roman"/>
                <w:sz w:val="24"/>
                <w:szCs w:val="28"/>
              </w:rPr>
              <w:t xml:space="preserve"> и м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лочные составные. Даны соответствующие рекомендации в лабораторных работах и рассмотрены пра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6A0F21">
              <w:rPr>
                <w:rFonts w:ascii="Times New Roman" w:hAnsi="Times New Roman" w:cs="Times New Roman"/>
                <w:sz w:val="24"/>
                <w:szCs w:val="28"/>
              </w:rPr>
              <w:t>тические примеры анализа молочных продуктов, изложены методы расчета и нормативная документация</w:t>
            </w:r>
          </w:p>
        </w:tc>
      </w:tr>
      <w:tr w:rsidR="00AB00DB" w:rsidRPr="00FA1BB9" w:rsidTr="00D440EC">
        <w:trPr>
          <w:trHeight w:val="3248"/>
        </w:trPr>
        <w:tc>
          <w:tcPr>
            <w:tcW w:w="2660" w:type="dxa"/>
          </w:tcPr>
          <w:p w:rsidR="00AB00DB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3C3872" wp14:editId="744E55B6">
                  <wp:extent cx="1162050" cy="1809750"/>
                  <wp:effectExtent l="0" t="0" r="0" b="0"/>
                  <wp:docPr id="71" name="Рисунок 71" descr="Лесная энтомология. Учебное пособие для академического бакалаври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Лесная энтомология. Учебное пособие для академического бакалаври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" t="4004" r="4839" b="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B00DB" w:rsidRDefault="00AB00DB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630</w:t>
            </w:r>
          </w:p>
          <w:p w:rsidR="00AB00DB" w:rsidRPr="00FA1BB9" w:rsidRDefault="00AB00DB" w:rsidP="004A1CD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67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Митюшев</w:t>
            </w:r>
            <w:proofErr w:type="spell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И. М.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Лесная энтомология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Митюшев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117 с. – (Высшее образование)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сего:10 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Учебное пособие содержит сведения о морфологических и биологических особенностях вредителей лесных и садово-парковых растений, мерах защиты от них, краткое описание методов учета численности вредителей, необходимые определительные таблицы</w:t>
            </w: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B0A4C3F" wp14:editId="151BE468">
                  <wp:extent cx="1123950" cy="1647825"/>
                  <wp:effectExtent l="0" t="0" r="0" b="9525"/>
                  <wp:docPr id="72" name="Рисунок 72" descr="Вес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ес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B00DB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</w:tc>
        <w:tc>
          <w:tcPr>
            <w:tcW w:w="11056" w:type="dxa"/>
            <w:gridSpan w:val="2"/>
          </w:tcPr>
          <w:p w:rsidR="00AB00DB" w:rsidRPr="00FA1BB9" w:rsidRDefault="00AB00DB" w:rsidP="004B43DF">
            <w:pPr>
              <w:tabs>
                <w:tab w:val="left" w:pos="11057"/>
              </w:tabs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3DF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журнал, № 4 (13) / Луганский государственный аграрный университет. – Луганск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ГОУ ВО ЛНР ЛГАУ, 2021. – 476 с.</w:t>
            </w:r>
          </w:p>
          <w:p w:rsidR="00AB00DB" w:rsidRPr="004B43DF" w:rsidRDefault="00AB00DB" w:rsidP="004B43DF">
            <w:pPr>
              <w:tabs>
                <w:tab w:val="left" w:pos="11057"/>
              </w:tabs>
              <w:ind w:firstLine="34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3DF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4B43DF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4B4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43D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В журнале приводятся результаты научных исследований по проблемам биологических, технических, сельскохозяйственных, ветеринарных, экономических и гуманитарных наук, которые пр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водились учеными, аспирантами и сотрудниками ГОУ ВО ЛНР «Луганский государственный аграрный университет», других отечественных и зарубежных образовательных и научно-исследовательских учр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B43DF">
              <w:rPr>
                <w:rFonts w:ascii="Times New Roman" w:hAnsi="Times New Roman" w:cs="Times New Roman"/>
                <w:sz w:val="24"/>
                <w:szCs w:val="28"/>
              </w:rPr>
              <w:t>ждений</w:t>
            </w: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AB00DB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AB00DB">
            <w:pPr>
              <w:tabs>
                <w:tab w:val="left" w:pos="11057"/>
              </w:tabs>
              <w:ind w:left="4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  <w:p w:rsidR="00AB00DB" w:rsidRPr="00FA1BB9" w:rsidRDefault="00AB00DB" w:rsidP="00AB00DB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4B43DF">
            <w:pPr>
              <w:tabs>
                <w:tab w:val="left" w:pos="11057"/>
              </w:tabs>
              <w:ind w:right="-108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3DF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журнал, № 3 (12)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Луганский государственный аграрный университет. – Луганск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ГОУ ВО ЛНР ЛГАУ, 2021. – 408 с.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right="-108" w:firstLine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 журнале приводятся результаты научных исследований по проблемам биологических, технических, сельскохозяйственных, ветеринарных, экономических и гуманитарных наук, которые пр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водились учеными, аспирантами и сотрудниками ГОУ ВО ЛНР «Луганский государственный аграрный университет», других отечественных и зарубежных образовательных и научно-исследовательских учр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ждений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AB00DB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Default="00AB00DB" w:rsidP="009360A2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9360A2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9360A2">
            <w:pPr>
              <w:tabs>
                <w:tab w:val="left" w:pos="11057"/>
              </w:tabs>
              <w:ind w:right="-108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журнал, № 1 (10)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Луганский государственный аграрный университет. – Луганск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ГОУ ВО ЛНР ЛГАУ, 2021. – 495 с.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right="-108" w:firstLine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Pr="00FA1BB9" w:rsidRDefault="00AB00DB" w:rsidP="009360A2">
            <w:pPr>
              <w:tabs>
                <w:tab w:val="left" w:pos="11057"/>
              </w:tabs>
              <w:ind w:right="-108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 журнале приводятся результаты научных исследований по проблемам биологических, технических, сельскохозяйственных, ветеринарных, экономических и гуманитарных наук, которые пр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водились учеными, аспирантами и сотрудниками ГОУ ВО ЛНР «Луганский государственный аграрный университет», других отечественных и зарубежных образовательных и научно-исследовательских учр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ждений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AB00DB" w:rsidRDefault="00AB00DB" w:rsidP="009360A2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Default="00AB00DB" w:rsidP="00AB00DB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AB00DB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журнал, № 2 (11)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Луганский государственный аграрный университет. – Луганск: ЛГАУ, 2021. – 440 с.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left="-38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 журнале приводятся результаты научных исследований по проблемам биологических, технических, сельскохозяйственных, ветеринарных, экономических и гуманитарных наук, которые пр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водились учеными, аспирантами и сотрудниками ГОУ ВО ЛНР «Луганский государственный аграрный университет», других отечественных и зарубежных образовательных и научно-исследовательских учр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ждений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AB00DB" w:rsidRDefault="00AB00DB" w:rsidP="009360A2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Default="00AB00DB" w:rsidP="00D0434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D0434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Default="00AB00DB" w:rsidP="009360A2">
            <w:pPr>
              <w:tabs>
                <w:tab w:val="left" w:pos="11057"/>
              </w:tabs>
              <w:ind w:left="-38" w:right="-108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</w:p>
          <w:p w:rsidR="00AB00DB" w:rsidRPr="00FA1BB9" w:rsidRDefault="00AB00DB" w:rsidP="009360A2">
            <w:pPr>
              <w:tabs>
                <w:tab w:val="left" w:pos="11057"/>
              </w:tabs>
              <w:ind w:left="-38" w:right="-108" w:firstLin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журнал, № 2 (15)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Луганский государственный аграрный университет. – Луганск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ГОУ ВО ЛНР ЛГАУ, 2022. – 412 с.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left="-38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 журнале приводятся результаты научных исследований по проблемам биологических, технических, сельскохозяйственных, ветеринарных, экономических и гуманитарных наук, которые пр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водились учеными, аспирантами и сотрудниками ГОУ ВО ЛНР «Луганский государственный аграрный университет», других отечественных и зарубежных образовательных и научно-исследовательских учр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ждений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-38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7E1836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AB00DB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Default="00AB00DB" w:rsidP="00D0434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63(06)</w:t>
            </w:r>
          </w:p>
          <w:p w:rsidR="00AB00DB" w:rsidRPr="00FA1BB9" w:rsidRDefault="00AB00DB" w:rsidP="00D04344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34</w:t>
            </w:r>
          </w:p>
          <w:p w:rsidR="00AB00DB" w:rsidRPr="00FA1BB9" w:rsidRDefault="00AB00DB" w:rsidP="00125AB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56" w:type="dxa"/>
            <w:gridSpan w:val="2"/>
          </w:tcPr>
          <w:p w:rsidR="00AB00DB" w:rsidRPr="00FA1BB9" w:rsidRDefault="00AB00DB" w:rsidP="009360A2">
            <w:pPr>
              <w:tabs>
                <w:tab w:val="left" w:pos="11057"/>
              </w:tabs>
              <w:ind w:right="33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Cs/>
                <w:sz w:val="28"/>
                <w:szCs w:val="28"/>
              </w:rPr>
              <w:t>Научный вестник Луганского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аграрного университета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научный журнал, № 1 (14)/ Луганский государственный аграрный университет. – Луганск: ГОУ ВО ЛНР ЛГАУ, 2022. – 423 с.</w:t>
            </w:r>
          </w:p>
          <w:p w:rsidR="00AB00DB" w:rsidRPr="009360A2" w:rsidRDefault="00AB00DB" w:rsidP="009360A2">
            <w:pPr>
              <w:tabs>
                <w:tab w:val="left" w:pos="11057"/>
              </w:tabs>
              <w:ind w:right="33" w:firstLine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93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 </w:t>
            </w:r>
          </w:p>
          <w:p w:rsidR="00AB00DB" w:rsidRDefault="00AB00DB" w:rsidP="009360A2">
            <w:pPr>
              <w:tabs>
                <w:tab w:val="left" w:pos="11057"/>
              </w:tabs>
              <w:ind w:right="33" w:firstLine="34"/>
              <w:rPr>
                <w:rFonts w:ascii="Times New Roman" w:hAnsi="Times New Roman" w:cs="Times New Roman"/>
                <w:sz w:val="24"/>
                <w:szCs w:val="28"/>
              </w:rPr>
            </w:pPr>
            <w:r w:rsidRPr="009360A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 xml:space="preserve">В журнале приводятся результаты научных исследований по проблемам </w:t>
            </w:r>
            <w:r w:rsidRPr="009360A2">
              <w:rPr>
                <w:rFonts w:ascii="Times New Roman" w:hAnsi="Times New Roman" w:cs="Times New Roman"/>
                <w:sz w:val="22"/>
                <w:szCs w:val="28"/>
              </w:rPr>
              <w:t>биологических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, технических, сельскохозяйственных, ветеринарных, экономических и гуманитарных наук, которые проводились учеными, аспирантами и сотрудниками ГОУ ВО ЛНР «Луганский государственный а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рарный университет», других отечественных и зарубежных образовательных и нау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9360A2">
              <w:rPr>
                <w:rFonts w:ascii="Times New Roman" w:hAnsi="Times New Roman" w:cs="Times New Roman"/>
                <w:sz w:val="24"/>
                <w:szCs w:val="28"/>
              </w:rPr>
              <w:t>но-исследовательских учреждений</w:t>
            </w:r>
          </w:p>
          <w:p w:rsidR="00AB00DB" w:rsidRPr="00FA1BB9" w:rsidRDefault="00AB00DB" w:rsidP="009360A2">
            <w:pPr>
              <w:tabs>
                <w:tab w:val="left" w:pos="11057"/>
              </w:tabs>
              <w:ind w:right="33" w:firstLine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440EC" w:rsidRDefault="00D440EC">
      <w: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0915"/>
      </w:tblGrid>
      <w:tr w:rsidR="00AB00DB" w:rsidRPr="00FA1BB9" w:rsidTr="00D440EC">
        <w:trPr>
          <w:trHeight w:val="741"/>
        </w:trPr>
        <w:tc>
          <w:tcPr>
            <w:tcW w:w="14992" w:type="dxa"/>
            <w:gridSpan w:val="3"/>
            <w:vAlign w:val="center"/>
          </w:tcPr>
          <w:p w:rsidR="00AB00DB" w:rsidRPr="00FA1BB9" w:rsidRDefault="00AB00DB" w:rsidP="00D440E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Техника</w:t>
            </w:r>
          </w:p>
        </w:tc>
      </w:tr>
      <w:tr w:rsidR="00AB00DB" w:rsidRPr="00FA1BB9" w:rsidTr="00D440EC">
        <w:trPr>
          <w:trHeight w:val="2920"/>
        </w:trPr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76670C" wp14:editId="6A5C1611">
                  <wp:extent cx="990600" cy="15049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A30077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621.01</w:t>
            </w:r>
          </w:p>
          <w:p w:rsidR="00AB00DB" w:rsidRPr="00FA1BB9" w:rsidRDefault="00AB00DB" w:rsidP="00A30077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88</w:t>
            </w:r>
          </w:p>
          <w:p w:rsidR="00AB00DB" w:rsidRPr="00FA1BB9" w:rsidRDefault="00AB00DB" w:rsidP="00772A1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F33259">
            <w:pPr>
              <w:tabs>
                <w:tab w:val="left" w:pos="11057"/>
              </w:tabs>
              <w:ind w:left="-38" w:right="-108" w:firstLine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Вульфсон, И. И.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Динамика машин. Колебания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/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Вульфсон.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275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Default="00AB00DB" w:rsidP="00F33259">
            <w:pPr>
              <w:tabs>
                <w:tab w:val="left" w:pos="11057"/>
              </w:tabs>
              <w:ind w:left="-38" w:right="-108" w:firstLine="9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сего:5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F33259">
            <w:pPr>
              <w:tabs>
                <w:tab w:val="left" w:pos="11057"/>
              </w:tabs>
              <w:ind w:left="-38" w:right="-108" w:firstLine="21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 xml:space="preserve">Учебное пособие посвящено теории механических колебаний. </w:t>
            </w:r>
            <w:proofErr w:type="gramStart"/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В нем дается представление о месте колебаний в общей проблеме динамики машин, излагаются способы определения собственных частот и форм свободных колебаний и методы расчета вынужденный колебаний для типовых случаев возмущения, в краткой форме даются основные сведения о параметрических и нелинейных колебаний, а также рассматриваются многие важные современные задачи колебаний приводов машин</w:t>
            </w:r>
            <w:proofErr w:type="gramEnd"/>
          </w:p>
        </w:tc>
      </w:tr>
      <w:tr w:rsidR="00AB00DB" w:rsidRPr="00FA1BB9" w:rsidTr="0098365C">
        <w:trPr>
          <w:trHeight w:val="2691"/>
        </w:trPr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FE8317" wp14:editId="37F7E478">
                  <wp:extent cx="990600" cy="1589314"/>
                  <wp:effectExtent l="0" t="0" r="0" b="0"/>
                  <wp:docPr id="74" name="Рисунок 15" descr="Описание: https://avatars.mds.yandex.net/i?id=07de21853a81173fe1f16c29993b08391278ba0e-82531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avatars.mds.yandex.net/i?id=07de21853a81173fe1f16c29993b08391278ba0e-82531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25" t="3665" r="29056" b="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8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58</w:t>
            </w:r>
          </w:p>
          <w:p w:rsidR="00AB00DB" w:rsidRPr="00FA1BB9" w:rsidRDefault="00AB00DB" w:rsidP="00772A1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F33259">
            <w:pPr>
              <w:tabs>
                <w:tab w:val="left" w:pos="11057"/>
              </w:tabs>
              <w:ind w:left="-10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Гогохия</w:t>
            </w:r>
            <w:proofErr w:type="spellEnd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Инди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Добавь клиента в друзья. Продвижение в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Telegram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мессенджерах</w:t>
            </w:r>
            <w:proofErr w:type="spellEnd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дополнител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И.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Гогохия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2018. – 320 с.: ил. – 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(Бизнес.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Как это работает в России)</w:t>
            </w:r>
            <w:proofErr w:type="gramEnd"/>
          </w:p>
          <w:p w:rsidR="00AB00DB" w:rsidRPr="00F33259" w:rsidRDefault="00AB00DB" w:rsidP="00F33259">
            <w:pPr>
              <w:tabs>
                <w:tab w:val="left" w:pos="11057"/>
              </w:tabs>
              <w:ind w:left="-180" w:right="-108" w:firstLine="30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сего:2.</w:t>
            </w: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98365C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E1D894" wp14:editId="433E7078">
                  <wp:extent cx="1198018" cy="1514475"/>
                  <wp:effectExtent l="0" t="0" r="2540" b="0"/>
                  <wp:docPr id="75" name="Рисунок 6" descr="Описание: https://telegra.ph/file/8b5c066292b18f718a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telegra.ph/file/8b5c066292b18f718ae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" r="4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18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D7273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 80</w:t>
            </w:r>
          </w:p>
          <w:p w:rsidR="00AB00DB" w:rsidRPr="00FA1BB9" w:rsidRDefault="00AB00DB" w:rsidP="00772A1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D72738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Грессер</w:t>
            </w:r>
            <w:proofErr w:type="spellEnd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, Лаура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Глубокое обучение с подкреплением. Теория и практика на языке 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Python</w:t>
            </w:r>
            <w:proofErr w:type="spellEnd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научно-популяр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/ Л.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Грессер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В. Л.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Кенг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; пер. с англ. 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Синица. – СПб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Питер, 2022. – 416 с.: ил. – (Библиотека программиста)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33259" w:rsidRDefault="00AB00DB" w:rsidP="00F33259">
            <w:pPr>
              <w:tabs>
                <w:tab w:val="left" w:pos="11057"/>
              </w:tabs>
              <w:ind w:left="-3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сего:2.</w:t>
            </w:r>
          </w:p>
          <w:p w:rsidR="00AB00DB" w:rsidRPr="00F33259" w:rsidRDefault="00AB00DB" w:rsidP="00F33259">
            <w:pPr>
              <w:tabs>
                <w:tab w:val="left" w:pos="11057"/>
              </w:tabs>
              <w:ind w:left="-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 xml:space="preserve">Эта книга - введение в глубокое обучение с подкреплением, уникально комбинирующее теорию и практику. Авторы начинают повествование с базовых сведений, затем подробно объясняют теорию алгоритмов глубокого RL, демонстрируют их реализации на примере программной библиотеки SLM </w:t>
            </w:r>
            <w:proofErr w:type="spellStart"/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Lab</w:t>
            </w:r>
            <w:proofErr w:type="spellEnd"/>
            <w:r w:rsidRPr="00F33259">
              <w:rPr>
                <w:rFonts w:ascii="Times New Roman" w:hAnsi="Times New Roman" w:cs="Times New Roman"/>
                <w:sz w:val="24"/>
                <w:szCs w:val="28"/>
              </w:rPr>
              <w:t xml:space="preserve"> и напоследок описывают практические аспекты использования глубокого RL.</w:t>
            </w:r>
          </w:p>
          <w:p w:rsidR="00AB00DB" w:rsidRPr="00FA1BB9" w:rsidRDefault="00AB00DB" w:rsidP="00772A18">
            <w:pPr>
              <w:tabs>
                <w:tab w:val="left" w:pos="11057"/>
              </w:tabs>
              <w:ind w:left="-180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B4095C">
        <w:trPr>
          <w:trHeight w:val="2683"/>
        </w:trPr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EA9CF4" wp14:editId="0D9427A4">
                  <wp:extent cx="1095375" cy="15335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629.1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  <w:proofErr w:type="gramEnd"/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87</w:t>
            </w:r>
          </w:p>
          <w:p w:rsidR="00AB00DB" w:rsidRPr="00FA1BB9" w:rsidRDefault="00AB00DB" w:rsidP="00772A18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F33259">
            <w:pPr>
              <w:tabs>
                <w:tab w:val="left" w:pos="11057"/>
              </w:tabs>
              <w:ind w:left="3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Жульнев</w:t>
            </w:r>
            <w:proofErr w:type="spellEnd"/>
            <w:r w:rsidRPr="00F33259">
              <w:rPr>
                <w:rFonts w:ascii="Times New Roman" w:hAnsi="Times New Roman" w:cs="Times New Roman"/>
                <w:bCs/>
                <w:sz w:val="28"/>
                <w:szCs w:val="28"/>
              </w:rPr>
              <w:t>, Н.</w:t>
            </w: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 с комментариями и иллюстрациями на 1 мая 2022 года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офиц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Жульнев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АСТ, 2022. – 128 с.: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цв.ил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33259" w:rsidRDefault="00AB00DB" w:rsidP="00F33259">
            <w:pPr>
              <w:tabs>
                <w:tab w:val="left" w:pos="11057"/>
              </w:tabs>
              <w:ind w:lef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сего:10 </w:t>
            </w:r>
          </w:p>
          <w:p w:rsidR="00AB00DB" w:rsidRPr="00FA1BB9" w:rsidRDefault="00AB00DB" w:rsidP="00F33259">
            <w:pPr>
              <w:tabs>
                <w:tab w:val="left" w:pos="11057"/>
              </w:tabs>
              <w:ind w:left="34" w:right="-10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В основе книги лежит официальный те</w:t>
            </w:r>
            <w:proofErr w:type="gramStart"/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кст Пр</w:t>
            </w:r>
            <w:proofErr w:type="gramEnd"/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авил дорожного движения Российской Федерации со всеми последними изменениями и дополнениями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З-96</w:t>
            </w:r>
          </w:p>
        </w:tc>
        <w:tc>
          <w:tcPr>
            <w:tcW w:w="10915" w:type="dxa"/>
          </w:tcPr>
          <w:p w:rsidR="00AB00DB" w:rsidRPr="00FA1BB9" w:rsidRDefault="00AB00DB" w:rsidP="00113196">
            <w:pPr>
              <w:tabs>
                <w:tab w:val="left" w:pos="11057"/>
              </w:tabs>
              <w:ind w:left="-38" w:right="3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Зыков, С.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Программирование. Объектно-ориентированный подход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и практикум для вузов / С. В. Зыков. – М.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155 с. – (Высшее образование)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600" w:right="13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600" w:right="13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D28902" wp14:editId="79DF0E08">
                  <wp:extent cx="857250" cy="1276350"/>
                  <wp:effectExtent l="0" t="0" r="0" b="0"/>
                  <wp:docPr id="77" name="Рисунок 7" descr="Описание: https://avatars.mds.yandex.net/i?id=7b702d80e3abc9708a2cddfe5f6c6ec7f4d75060-83423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avatars.mds.yandex.net/i?id=7b702d80e3abc9708a2cddfe5f6c6ec7f4d75060-83423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r="2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 24</w:t>
            </w:r>
          </w:p>
          <w:p w:rsidR="00AB00DB" w:rsidRPr="00FA1BB9" w:rsidRDefault="00AB00DB" w:rsidP="002502CF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113196">
            <w:pPr>
              <w:tabs>
                <w:tab w:val="left" w:pos="11057"/>
              </w:tabs>
              <w:ind w:left="-38" w:right="34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Лапань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М.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Глубокое обучение с подкреплением.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AlphaGo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технологии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научно-популярная литература/ М.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Лапань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; пер. с англ. С.  Белов, пер. с англ. К.  С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ница. – СПб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Питер, 2020. – 496 с.: ил. – (Для профессионалов)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9E621C">
            <w:pPr>
              <w:tabs>
                <w:tab w:val="left" w:pos="11057"/>
              </w:tabs>
              <w:ind w:left="-38"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сего:2 </w:t>
            </w:r>
          </w:p>
          <w:p w:rsidR="00AB00DB" w:rsidRPr="00F33259" w:rsidRDefault="00AB00DB" w:rsidP="00113196">
            <w:pPr>
              <w:tabs>
                <w:tab w:val="left" w:pos="11057"/>
              </w:tabs>
              <w:ind w:left="-38" w:righ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Эта книга - подробное руководство по новейшим инструментам глубокого обучения с подкреплением и их ограничениям.</w:t>
            </w:r>
          </w:p>
          <w:p w:rsidR="00AB00DB" w:rsidRPr="00FA1BB9" w:rsidRDefault="00AB00DB" w:rsidP="002502CF">
            <w:pPr>
              <w:tabs>
                <w:tab w:val="left" w:pos="11057"/>
              </w:tabs>
              <w:ind w:left="600" w:right="1300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3AFE83" wp14:editId="7642C360">
                  <wp:extent cx="933450" cy="14478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7" t="4630" r="12709" b="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9E621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О-54</w:t>
            </w:r>
          </w:p>
          <w:p w:rsidR="00AB00DB" w:rsidRPr="00FA1BB9" w:rsidRDefault="00AB00DB" w:rsidP="002502CF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113196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Олифер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, В.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Компьютерные сети. 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Принципы, технологии, протоколы :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студ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552800 "Информатика и вычислительная техника" и по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220100 "Вычислительные машины, комплексы, системы и сети", 220200 "Автоматизированные системы обработки информации и управления" и 220400 "Программное обеспечение вычислительной техники и автоматизированных систем"/ В.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Олифер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Н.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Олифер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5-е изд. – СПб.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: Питер, 2019. – 992 с.: ил.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– (Учебник для вузов)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54318C">
            <w:pPr>
              <w:tabs>
                <w:tab w:val="left" w:pos="11057"/>
              </w:tabs>
              <w:ind w:left="600" w:righ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00DB" w:rsidRDefault="00AB00DB" w:rsidP="0054318C">
            <w:pPr>
              <w:tabs>
                <w:tab w:val="left" w:pos="11057"/>
              </w:tabs>
              <w:ind w:left="104" w:righ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Пятое издание одного из лучших российских учебников по сетевым технологиям отражает те изменения, которые произошли в области компьютерных сетей за 6 лет, прошедших со времени подготовки предыдущего издания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B00DB" w:rsidRPr="00FA1BB9" w:rsidRDefault="00AB00DB" w:rsidP="0054318C">
            <w:pPr>
              <w:tabs>
                <w:tab w:val="left" w:pos="11057"/>
              </w:tabs>
              <w:ind w:left="104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C19A2B" wp14:editId="76442FF8">
                  <wp:extent cx="876300" cy="134302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626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12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492541">
            <w:pPr>
              <w:tabs>
                <w:tab w:val="left" w:pos="11057"/>
              </w:tabs>
              <w:ind w:right="34" w:firstLine="3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Сабо, Е. Д.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Гидротехнические мелиорации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для вузов / Е. Д. Сабо, В. С.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Теодоронский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, А.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Золотаревский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317 с. –</w:t>
            </w:r>
            <w:r w:rsidR="00A701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(Высшее образование).</w:t>
            </w:r>
          </w:p>
          <w:p w:rsidR="00AB00DB" w:rsidRPr="00FA1BB9" w:rsidRDefault="00AB00DB" w:rsidP="00492541">
            <w:pPr>
              <w:tabs>
                <w:tab w:val="left" w:pos="11057"/>
              </w:tabs>
              <w:ind w:right="34" w:firstLine="38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сего:10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00DB" w:rsidRPr="00F33259" w:rsidRDefault="00AB00DB" w:rsidP="002B2ACC">
            <w:pPr>
              <w:tabs>
                <w:tab w:val="left" w:pos="11057"/>
              </w:tabs>
              <w:ind w:right="34" w:firstLine="38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В учебнике рассмотрена роль воды в природных и антропогенных ландшафтах. Оп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саны способы корректировки водного режима почв в условиях избыточного и недостаточного увла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нения, различные гидротехнические и гидромелиоративные сооружения, оптимальные способы орг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низации и механизации строительных работ.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AB00DB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2425F7">
            <w:pPr>
              <w:tabs>
                <w:tab w:val="left" w:pos="11057"/>
              </w:tabs>
              <w:ind w:lef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621.8</w:t>
            </w:r>
          </w:p>
          <w:p w:rsidR="00AB00DB" w:rsidRPr="00FA1BB9" w:rsidRDefault="00AB00DB" w:rsidP="002425F7">
            <w:pPr>
              <w:tabs>
                <w:tab w:val="left" w:pos="11057"/>
              </w:tabs>
              <w:ind w:lef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32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492541">
            <w:pPr>
              <w:tabs>
                <w:tab w:val="left" w:pos="11057"/>
              </w:tabs>
              <w:ind w:right="176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Середа, Н. А.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Подъемно-транспортные и загрузочные устройства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для вузов / Н. А. Середа. – 2-е изд.,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и доп. – М. :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2022. – 158 с. – (Высшее образование).</w:t>
            </w:r>
          </w:p>
          <w:p w:rsidR="00AB00DB" w:rsidRPr="00FA1BB9" w:rsidRDefault="00AB00DB" w:rsidP="00492541">
            <w:pPr>
              <w:tabs>
                <w:tab w:val="left" w:pos="11057"/>
              </w:tabs>
              <w:ind w:left="104" w:firstLine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33259">
              <w:rPr>
                <w:rFonts w:ascii="Times New Roman" w:hAnsi="Times New Roman" w:cs="Times New Roman"/>
                <w:b/>
                <w:sz w:val="28"/>
                <w:szCs w:val="28"/>
              </w:rPr>
              <w:t>сего:</w:t>
            </w:r>
            <w:r w:rsidRPr="00B4313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00DB" w:rsidRPr="00F33259" w:rsidRDefault="00AB00DB" w:rsidP="00F33259">
            <w:pPr>
              <w:tabs>
                <w:tab w:val="left" w:pos="11057"/>
              </w:tabs>
              <w:ind w:firstLine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F3325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F33259">
              <w:rPr>
                <w:rFonts w:ascii="Times New Roman" w:hAnsi="Times New Roman" w:cs="Times New Roman"/>
                <w:sz w:val="24"/>
                <w:szCs w:val="28"/>
              </w:rPr>
              <w:t>В учебном пособии даны методики подбора и расчета элементов подъемно-транспортных устройств и загрузочных машин.</w:t>
            </w:r>
          </w:p>
          <w:p w:rsidR="00AB00DB" w:rsidRPr="00FA1BB9" w:rsidRDefault="00AB00DB" w:rsidP="00F33259">
            <w:pPr>
              <w:tabs>
                <w:tab w:val="left" w:pos="11057"/>
              </w:tabs>
              <w:ind w:left="-38" w:firstLine="3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3B4928">
            <w:pPr>
              <w:tabs>
                <w:tab w:val="left" w:pos="11057"/>
              </w:tabs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F428C3" wp14:editId="39CC8F11">
                  <wp:extent cx="1171575" cy="118110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5" t="9676" r="9166" b="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49254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49254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492541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60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E26A64">
            <w:pPr>
              <w:tabs>
                <w:tab w:val="left" w:pos="7934"/>
                <w:tab w:val="left" w:pos="11057"/>
              </w:tabs>
              <w:ind w:left="34" w:righ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Солонина, А. И.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Цифровая обработка сигналов в зеркале MATLAB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А. И. Солонина. – СПб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: 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БХВ-Петербург, 2018. – 560 с.: ил. – (Учебная литература для вузов)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E26A64" w:rsidRDefault="00AB00DB" w:rsidP="00492541">
            <w:pPr>
              <w:tabs>
                <w:tab w:val="left" w:pos="7934"/>
                <w:tab w:val="left" w:pos="11057"/>
              </w:tabs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A64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E26A64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E26A64">
              <w:rPr>
                <w:rFonts w:ascii="Times New Roman" w:hAnsi="Times New Roman" w:cs="Times New Roman"/>
                <w:b/>
                <w:sz w:val="28"/>
                <w:szCs w:val="28"/>
              </w:rPr>
              <w:t>сего:4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E26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00DB" w:rsidRPr="00E26A64" w:rsidRDefault="00AB00DB" w:rsidP="00B43137">
            <w:pPr>
              <w:tabs>
                <w:tab w:val="left" w:pos="7934"/>
                <w:tab w:val="left" w:pos="11057"/>
              </w:tabs>
              <w:ind w:righ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26A6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Учебное пособие представляет собой базовый курс по цифровой обработке сигналов с традиционными темами; линейные дискретные системы; эффекты квантования в цифровых системах с фиксированной точкой; дискретные сигналы с описанием в частной области, включая алгоритмы ди</w:t>
            </w:r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кретного и быстрого преобразования Фурье; случайные процессы и их статистические характеристики; методы непараметрического и параметрического спектрального анализа; цифровые фильтры общего и специального назначения; многоскоростные системы и их полифазные структуры; банки фильтров; основы адаптивной обработки сигналов.</w:t>
            </w:r>
          </w:p>
          <w:p w:rsidR="00AB00DB" w:rsidRPr="00FA1BB9" w:rsidRDefault="00AB00DB" w:rsidP="00113196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B00DB" w:rsidRPr="00FA1BB9" w:rsidTr="00D440EC">
        <w:tc>
          <w:tcPr>
            <w:tcW w:w="2660" w:type="dxa"/>
          </w:tcPr>
          <w:p w:rsidR="00AB00DB" w:rsidRPr="00FA1BB9" w:rsidRDefault="002A702F" w:rsidP="002B2ACC">
            <w:pPr>
              <w:tabs>
                <w:tab w:val="left" w:pos="11057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B25353" wp14:editId="62337D94">
                  <wp:extent cx="1352550" cy="126682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32" b="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681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18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left="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15" w:type="dxa"/>
          </w:tcPr>
          <w:p w:rsidR="00AB00DB" w:rsidRPr="00FA1BB9" w:rsidRDefault="00AB00DB" w:rsidP="002B2ACC">
            <w:pPr>
              <w:tabs>
                <w:tab w:val="left" w:pos="11057"/>
              </w:tabs>
              <w:ind w:right="176"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>Таненбаум</w:t>
            </w:r>
            <w:proofErr w:type="spellEnd"/>
            <w:r w:rsidRPr="00FA1B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Компьютерные сети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/ Э.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Таненбаум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, Д. 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Уэзеролл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; пер. с англ. А.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Гребеньков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 – 5-е изд. – СПб</w:t>
            </w:r>
            <w:proofErr w:type="gram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. : </w:t>
            </w:r>
            <w:proofErr w:type="gram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Питер, 2023. – 960 с. – (Классика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computer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  <w:proofErr w:type="spellEnd"/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right="17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Экз</w:t>
            </w:r>
            <w:proofErr w:type="gramStart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  <w:proofErr w:type="gramEnd"/>
            <w:r w:rsidRPr="00FA1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сего:3 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A6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Аннотация: </w:t>
            </w:r>
            <w:proofErr w:type="gramStart"/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Авторы подробным образом объясняют устройство и принципы работы аппаратного и программного обеспечения, рассматривают все аспекты и уровни организации сетей - от физического до уровня прикладных программ.</w:t>
            </w:r>
            <w:proofErr w:type="gramEnd"/>
            <w:r w:rsidRPr="00E26A64">
              <w:rPr>
                <w:rFonts w:ascii="Times New Roman" w:hAnsi="Times New Roman" w:cs="Times New Roman"/>
                <w:sz w:val="24"/>
                <w:szCs w:val="28"/>
              </w:rPr>
              <w:t xml:space="preserve"> Изложение теоретических принципов дополняется яркими, показ</w:t>
            </w:r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E26A64">
              <w:rPr>
                <w:rFonts w:ascii="Times New Roman" w:hAnsi="Times New Roman" w:cs="Times New Roman"/>
                <w:sz w:val="24"/>
                <w:szCs w:val="28"/>
              </w:rPr>
              <w:t>тельными примерами функционирования Интернета и компьютерных сетей различного типа</w:t>
            </w:r>
            <w:r w:rsidRPr="00FA1B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0DB" w:rsidRPr="00FA1BB9" w:rsidRDefault="00AB00DB" w:rsidP="002B2ACC">
            <w:pPr>
              <w:tabs>
                <w:tab w:val="left" w:pos="11057"/>
              </w:tabs>
              <w:ind w:left="-38"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72B8D" w:rsidRPr="00FA1BB9" w:rsidRDefault="00B72B8D" w:rsidP="007E1836">
      <w:pPr>
        <w:tabs>
          <w:tab w:val="left" w:pos="11057"/>
        </w:tabs>
        <w:ind w:left="600" w:right="1300"/>
        <w:rPr>
          <w:rFonts w:ascii="Times New Roman" w:hAnsi="Times New Roman" w:cs="Times New Roman"/>
          <w:sz w:val="28"/>
          <w:szCs w:val="28"/>
        </w:rPr>
      </w:pPr>
    </w:p>
    <w:p w:rsidR="00B72B8D" w:rsidRPr="00FA1BB9" w:rsidRDefault="00B72B8D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  <w:r w:rsidRPr="00FA1BB9">
        <w:rPr>
          <w:rFonts w:ascii="Times New Roman" w:hAnsi="Times New Roman" w:cs="Times New Roman"/>
          <w:sz w:val="28"/>
          <w:szCs w:val="28"/>
        </w:rPr>
        <w:tab/>
      </w:r>
    </w:p>
    <w:p w:rsidR="002425F7" w:rsidRDefault="002425F7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E26A64" w:rsidRDefault="00E26A64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E26A64" w:rsidRDefault="00E26A64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E26A64" w:rsidRPr="00FA1BB9" w:rsidRDefault="00E26A64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2425F7" w:rsidRPr="00FA1BB9" w:rsidRDefault="002425F7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2425F7" w:rsidRPr="00FA1BB9" w:rsidRDefault="002425F7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2425F7" w:rsidRPr="00FA1BB9" w:rsidRDefault="002425F7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p w:rsidR="002425F7" w:rsidRPr="00FA1BB9" w:rsidRDefault="002425F7" w:rsidP="007E1836">
      <w:pPr>
        <w:tabs>
          <w:tab w:val="left" w:pos="11057"/>
        </w:tabs>
        <w:rPr>
          <w:rFonts w:ascii="Times New Roman" w:hAnsi="Times New Roman" w:cs="Times New Roman"/>
          <w:sz w:val="28"/>
          <w:szCs w:val="28"/>
        </w:rPr>
      </w:pPr>
    </w:p>
    <w:sectPr w:rsidR="002425F7" w:rsidRPr="00FA1BB9" w:rsidSect="005F2D7E">
      <w:footerReference w:type="default" r:id="rId96"/>
      <w:pgSz w:w="16727" w:h="11907" w:orient="landscape"/>
      <w:pgMar w:top="1134" w:right="567" w:bottom="851" w:left="1134" w:header="709" w:footer="709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67C" w:rsidRDefault="0080567C">
      <w:r>
        <w:separator/>
      </w:r>
    </w:p>
  </w:endnote>
  <w:endnote w:type="continuationSeparator" w:id="0">
    <w:p w:rsidR="0080567C" w:rsidRDefault="0080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847069"/>
      <w:docPartObj>
        <w:docPartGallery w:val="Page Numbers (Bottom of Page)"/>
        <w:docPartUnique/>
      </w:docPartObj>
    </w:sdtPr>
    <w:sdtContent>
      <w:p w:rsidR="0098365C" w:rsidRDefault="0098365C" w:rsidP="005F2D7E">
        <w:pPr>
          <w:pStyle w:val="a9"/>
          <w:jc w:val="center"/>
        </w:pPr>
        <w:r w:rsidRPr="005F2D7E">
          <w:rPr>
            <w:rFonts w:ascii="Times New Roman" w:hAnsi="Times New Roman" w:cs="Times New Roman"/>
            <w:sz w:val="28"/>
          </w:rPr>
          <w:fldChar w:fldCharType="begin"/>
        </w:r>
        <w:r w:rsidRPr="005F2D7E">
          <w:rPr>
            <w:rFonts w:ascii="Times New Roman" w:hAnsi="Times New Roman" w:cs="Times New Roman"/>
            <w:sz w:val="28"/>
          </w:rPr>
          <w:instrText>PAGE   \* MERGEFORMAT</w:instrText>
        </w:r>
        <w:r w:rsidRPr="005F2D7E">
          <w:rPr>
            <w:rFonts w:ascii="Times New Roman" w:hAnsi="Times New Roman" w:cs="Times New Roman"/>
            <w:sz w:val="28"/>
          </w:rPr>
          <w:fldChar w:fldCharType="separate"/>
        </w:r>
        <w:r w:rsidR="0004192C">
          <w:rPr>
            <w:rFonts w:ascii="Times New Roman" w:hAnsi="Times New Roman" w:cs="Times New Roman"/>
            <w:noProof/>
            <w:sz w:val="28"/>
          </w:rPr>
          <w:t>35</w:t>
        </w:r>
        <w:r w:rsidRPr="005F2D7E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67C" w:rsidRDefault="0080567C">
      <w:r>
        <w:separator/>
      </w:r>
    </w:p>
  </w:footnote>
  <w:footnote w:type="continuationSeparator" w:id="0">
    <w:p w:rsidR="0080567C" w:rsidRDefault="00805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hyphenationZone w:val="6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B8D"/>
    <w:rsid w:val="00003AC9"/>
    <w:rsid w:val="00013C07"/>
    <w:rsid w:val="00017DAD"/>
    <w:rsid w:val="000223C2"/>
    <w:rsid w:val="000407B3"/>
    <w:rsid w:val="0004192C"/>
    <w:rsid w:val="00041E75"/>
    <w:rsid w:val="00053668"/>
    <w:rsid w:val="000706C8"/>
    <w:rsid w:val="000A105B"/>
    <w:rsid w:val="000A19CD"/>
    <w:rsid w:val="000A1D03"/>
    <w:rsid w:val="000A4F3B"/>
    <w:rsid w:val="00113196"/>
    <w:rsid w:val="00122396"/>
    <w:rsid w:val="00125AB8"/>
    <w:rsid w:val="00125EDA"/>
    <w:rsid w:val="0014115C"/>
    <w:rsid w:val="00141E8D"/>
    <w:rsid w:val="00152467"/>
    <w:rsid w:val="00156B54"/>
    <w:rsid w:val="0017073E"/>
    <w:rsid w:val="0017430B"/>
    <w:rsid w:val="00184B97"/>
    <w:rsid w:val="001A6B37"/>
    <w:rsid w:val="001B2ABA"/>
    <w:rsid w:val="001B7045"/>
    <w:rsid w:val="002006A2"/>
    <w:rsid w:val="002425F7"/>
    <w:rsid w:val="002444D2"/>
    <w:rsid w:val="002502CF"/>
    <w:rsid w:val="00254881"/>
    <w:rsid w:val="00276639"/>
    <w:rsid w:val="00287980"/>
    <w:rsid w:val="002A702F"/>
    <w:rsid w:val="002B2ACC"/>
    <w:rsid w:val="002F2AA7"/>
    <w:rsid w:val="00300AEC"/>
    <w:rsid w:val="00317C63"/>
    <w:rsid w:val="003254D5"/>
    <w:rsid w:val="00386A56"/>
    <w:rsid w:val="003A2BFA"/>
    <w:rsid w:val="003B4928"/>
    <w:rsid w:val="003C48B1"/>
    <w:rsid w:val="003C7711"/>
    <w:rsid w:val="00402381"/>
    <w:rsid w:val="004066F8"/>
    <w:rsid w:val="00407871"/>
    <w:rsid w:val="00414B6C"/>
    <w:rsid w:val="00427E31"/>
    <w:rsid w:val="00434FE5"/>
    <w:rsid w:val="00450623"/>
    <w:rsid w:val="00462D70"/>
    <w:rsid w:val="00464D16"/>
    <w:rsid w:val="00492541"/>
    <w:rsid w:val="004A1CDC"/>
    <w:rsid w:val="004A7B76"/>
    <w:rsid w:val="004B1CEB"/>
    <w:rsid w:val="004B43DF"/>
    <w:rsid w:val="004E1678"/>
    <w:rsid w:val="005213E5"/>
    <w:rsid w:val="0053464B"/>
    <w:rsid w:val="005415F9"/>
    <w:rsid w:val="0054318C"/>
    <w:rsid w:val="00546EDE"/>
    <w:rsid w:val="00551570"/>
    <w:rsid w:val="0057265E"/>
    <w:rsid w:val="00590487"/>
    <w:rsid w:val="005C1D66"/>
    <w:rsid w:val="005E73CC"/>
    <w:rsid w:val="005F2D7E"/>
    <w:rsid w:val="005F7716"/>
    <w:rsid w:val="00633332"/>
    <w:rsid w:val="006567EB"/>
    <w:rsid w:val="0067058C"/>
    <w:rsid w:val="00693354"/>
    <w:rsid w:val="006938B1"/>
    <w:rsid w:val="0069553E"/>
    <w:rsid w:val="0069765A"/>
    <w:rsid w:val="006A0F21"/>
    <w:rsid w:val="006A392C"/>
    <w:rsid w:val="006B292B"/>
    <w:rsid w:val="006B43B1"/>
    <w:rsid w:val="006B58FD"/>
    <w:rsid w:val="006C15B0"/>
    <w:rsid w:val="006D35E7"/>
    <w:rsid w:val="006E212C"/>
    <w:rsid w:val="00701898"/>
    <w:rsid w:val="0072201F"/>
    <w:rsid w:val="00722D2F"/>
    <w:rsid w:val="00740B68"/>
    <w:rsid w:val="007542FC"/>
    <w:rsid w:val="00767217"/>
    <w:rsid w:val="00772A18"/>
    <w:rsid w:val="00782BCF"/>
    <w:rsid w:val="00795E04"/>
    <w:rsid w:val="007C2870"/>
    <w:rsid w:val="007E1836"/>
    <w:rsid w:val="00804DA8"/>
    <w:rsid w:val="0080567C"/>
    <w:rsid w:val="00806925"/>
    <w:rsid w:val="0083061D"/>
    <w:rsid w:val="008448F0"/>
    <w:rsid w:val="00870743"/>
    <w:rsid w:val="008A4C63"/>
    <w:rsid w:val="008A718E"/>
    <w:rsid w:val="008B4344"/>
    <w:rsid w:val="008B6C00"/>
    <w:rsid w:val="008C53CB"/>
    <w:rsid w:val="008C6DB0"/>
    <w:rsid w:val="009058CC"/>
    <w:rsid w:val="0091325F"/>
    <w:rsid w:val="00920FAF"/>
    <w:rsid w:val="009360A2"/>
    <w:rsid w:val="00944F7D"/>
    <w:rsid w:val="009774FE"/>
    <w:rsid w:val="009776E7"/>
    <w:rsid w:val="0098365C"/>
    <w:rsid w:val="009C2A4E"/>
    <w:rsid w:val="009E621C"/>
    <w:rsid w:val="009F6A00"/>
    <w:rsid w:val="00A047F4"/>
    <w:rsid w:val="00A30077"/>
    <w:rsid w:val="00A55118"/>
    <w:rsid w:val="00A701C7"/>
    <w:rsid w:val="00AB00DB"/>
    <w:rsid w:val="00AC745D"/>
    <w:rsid w:val="00AE2F89"/>
    <w:rsid w:val="00B17D53"/>
    <w:rsid w:val="00B244C1"/>
    <w:rsid w:val="00B27995"/>
    <w:rsid w:val="00B4095C"/>
    <w:rsid w:val="00B43137"/>
    <w:rsid w:val="00B44B61"/>
    <w:rsid w:val="00B65116"/>
    <w:rsid w:val="00B72B8D"/>
    <w:rsid w:val="00B9111F"/>
    <w:rsid w:val="00BB33C7"/>
    <w:rsid w:val="00BB7BA5"/>
    <w:rsid w:val="00BC356B"/>
    <w:rsid w:val="00BE0863"/>
    <w:rsid w:val="00BF2A59"/>
    <w:rsid w:val="00C2147E"/>
    <w:rsid w:val="00C313B4"/>
    <w:rsid w:val="00C507AD"/>
    <w:rsid w:val="00CA78E0"/>
    <w:rsid w:val="00CB0D76"/>
    <w:rsid w:val="00CE3555"/>
    <w:rsid w:val="00CE7E56"/>
    <w:rsid w:val="00D01956"/>
    <w:rsid w:val="00D04344"/>
    <w:rsid w:val="00D06BF5"/>
    <w:rsid w:val="00D1308C"/>
    <w:rsid w:val="00D132A2"/>
    <w:rsid w:val="00D440EC"/>
    <w:rsid w:val="00D463D2"/>
    <w:rsid w:val="00D5399F"/>
    <w:rsid w:val="00D72738"/>
    <w:rsid w:val="00D72D47"/>
    <w:rsid w:val="00D955A4"/>
    <w:rsid w:val="00DA346E"/>
    <w:rsid w:val="00DA52DF"/>
    <w:rsid w:val="00DC544F"/>
    <w:rsid w:val="00DD0531"/>
    <w:rsid w:val="00DD4C77"/>
    <w:rsid w:val="00DF32C0"/>
    <w:rsid w:val="00E0248B"/>
    <w:rsid w:val="00E11316"/>
    <w:rsid w:val="00E26A64"/>
    <w:rsid w:val="00E27481"/>
    <w:rsid w:val="00E374AF"/>
    <w:rsid w:val="00E50C37"/>
    <w:rsid w:val="00E510DA"/>
    <w:rsid w:val="00E54C1F"/>
    <w:rsid w:val="00EA4BEA"/>
    <w:rsid w:val="00F33259"/>
    <w:rsid w:val="00F53607"/>
    <w:rsid w:val="00F57B60"/>
    <w:rsid w:val="00F64B72"/>
    <w:rsid w:val="00FA04B8"/>
    <w:rsid w:val="00FA1BB9"/>
    <w:rsid w:val="00FA3D1F"/>
    <w:rsid w:val="00FB3603"/>
    <w:rsid w:val="00FF1490"/>
    <w:rsid w:val="00FF345C"/>
    <w:rsid w:val="00FF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Arial" w:hAnsi="Arial" w:cs="Arial"/>
      <w:sz w:val="20"/>
      <w:szCs w:val="20"/>
    </w:rPr>
  </w:style>
  <w:style w:type="character" w:styleId="a5">
    <w:name w:val="page number"/>
    <w:basedOn w:val="a0"/>
    <w:uiPriority w:val="99"/>
    <w:rPr>
      <w:rFonts w:cs="Times New Roman"/>
    </w:rPr>
  </w:style>
  <w:style w:type="table" w:styleId="a6">
    <w:name w:val="Table Grid"/>
    <w:basedOn w:val="a1"/>
    <w:uiPriority w:val="59"/>
    <w:rsid w:val="00A04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2D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D7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5F2D7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2D7E"/>
    <w:rPr>
      <w:rFonts w:ascii="Arial" w:hAnsi="Arial" w:cs="Arial"/>
      <w:sz w:val="20"/>
      <w:szCs w:val="20"/>
    </w:rPr>
  </w:style>
  <w:style w:type="table" w:styleId="ab">
    <w:name w:val="Light Shading"/>
    <w:basedOn w:val="a1"/>
    <w:uiPriority w:val="60"/>
    <w:rsid w:val="0004192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Arial" w:hAnsi="Arial" w:cs="Arial"/>
      <w:sz w:val="20"/>
      <w:szCs w:val="20"/>
    </w:rPr>
  </w:style>
  <w:style w:type="character" w:styleId="a5">
    <w:name w:val="page number"/>
    <w:basedOn w:val="a0"/>
    <w:uiPriority w:val="99"/>
    <w:rPr>
      <w:rFonts w:cs="Times New Roman"/>
    </w:rPr>
  </w:style>
  <w:style w:type="table" w:styleId="a6">
    <w:name w:val="Table Grid"/>
    <w:basedOn w:val="a1"/>
    <w:uiPriority w:val="59"/>
    <w:rsid w:val="00A04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F2D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D7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5F2D7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2D7E"/>
    <w:rPr>
      <w:rFonts w:ascii="Arial" w:hAnsi="Arial" w:cs="Arial"/>
      <w:sz w:val="20"/>
      <w:szCs w:val="20"/>
    </w:rPr>
  </w:style>
  <w:style w:type="table" w:styleId="ab">
    <w:name w:val="Light Shading"/>
    <w:basedOn w:val="a1"/>
    <w:uiPriority w:val="60"/>
    <w:rsid w:val="0004192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microsoft.com/office/2007/relationships/hdphoto" Target="media/hdphoto6.wdp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microsoft.com/office/2007/relationships/hdphoto" Target="media/hdphoto4.wdp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microsoft.com/office/2007/relationships/hdphoto" Target="media/hdphoto5.wdp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hdphoto" Target="media/hdphoto1.wdp"/><Relationship Id="rId48" Type="http://schemas.openxmlformats.org/officeDocument/2006/relationships/image" Target="media/image40.jpeg"/><Relationship Id="rId56" Type="http://schemas.microsoft.com/office/2007/relationships/hdphoto" Target="media/hdphoto3.wdp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microsoft.com/office/2007/relationships/hdphoto" Target="media/hdphoto2.wdp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48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0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microsoft.com/office/2007/relationships/hdphoto" Target="media/hdphoto7.wdp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6704C-FFDE-4254-AA88-D54C4F88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45</Pages>
  <Words>11225</Words>
  <Characters>63983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Elcom Ltd</Company>
  <LinksUpToDate>false</LinksUpToDate>
  <CharactersWithSpaces>75058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Alexandre Katalov</dc:creator>
  <cp:lastModifiedBy>Пользователь</cp:lastModifiedBy>
  <cp:revision>7</cp:revision>
  <dcterms:created xsi:type="dcterms:W3CDTF">2023-03-13T11:34:00Z</dcterms:created>
  <dcterms:modified xsi:type="dcterms:W3CDTF">2023-03-13T12:10:00Z</dcterms:modified>
</cp:coreProperties>
</file>