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EC" w:rsidRPr="00504ED0" w:rsidRDefault="00B02FEC" w:rsidP="00B02FE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04ED0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мероприятий, провод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имых в ФГБОУ ВО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ЛГАУ  имени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К.Е. Ворошилова на май</w:t>
      </w:r>
      <w:r w:rsidRPr="00504ED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2023 г. 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3"/>
        <w:gridCol w:w="997"/>
        <w:gridCol w:w="2427"/>
        <w:gridCol w:w="3102"/>
        <w:gridCol w:w="1276"/>
        <w:gridCol w:w="2833"/>
        <w:gridCol w:w="6"/>
        <w:gridCol w:w="2543"/>
        <w:gridCol w:w="6"/>
        <w:gridCol w:w="1558"/>
      </w:tblGrid>
      <w:tr w:rsidR="00B02FEC" w:rsidTr="004727F3">
        <w:tc>
          <w:tcPr>
            <w:tcW w:w="703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№ п/п</w:t>
            </w:r>
          </w:p>
        </w:tc>
        <w:tc>
          <w:tcPr>
            <w:tcW w:w="997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Время</w:t>
            </w:r>
          </w:p>
        </w:tc>
        <w:tc>
          <w:tcPr>
            <w:tcW w:w="2427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102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Социально-значимые, культурно-массовые, публичные и другие мероприятия, в </w:t>
            </w:r>
            <w:proofErr w:type="spellStart"/>
            <w:r>
              <w:t>т.ч</w:t>
            </w:r>
            <w:proofErr w:type="spellEnd"/>
            <w:r>
              <w:t>. общественных организаций (с указанием темы)</w:t>
            </w:r>
          </w:p>
        </w:tc>
        <w:tc>
          <w:tcPr>
            <w:tcW w:w="1276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(точный адрес)</w:t>
            </w:r>
          </w:p>
        </w:tc>
        <w:tc>
          <w:tcPr>
            <w:tcW w:w="2833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Приглашенные лица, участники (планируемое количество) СМИ</w:t>
            </w:r>
          </w:p>
        </w:tc>
        <w:tc>
          <w:tcPr>
            <w:tcW w:w="2549" w:type="dxa"/>
            <w:gridSpan w:val="2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Ответственный за проведение/ контактное лицо</w:t>
            </w:r>
          </w:p>
        </w:tc>
        <w:tc>
          <w:tcPr>
            <w:tcW w:w="1564" w:type="dxa"/>
            <w:gridSpan w:val="2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02FEC" w:rsidTr="004727F3">
        <w:tc>
          <w:tcPr>
            <w:tcW w:w="15451" w:type="dxa"/>
            <w:gridSpan w:val="10"/>
          </w:tcPr>
          <w:p w:rsidR="00B02FEC" w:rsidRDefault="00B02FEC" w:rsidP="004727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B02FEC" w:rsidTr="004727F3">
        <w:tc>
          <w:tcPr>
            <w:tcW w:w="703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демонстрации, посвященной 1 Мая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–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Празднику весны и труда</w:t>
            </w:r>
          </w:p>
        </w:tc>
        <w:tc>
          <w:tcPr>
            <w:tcW w:w="1276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ФГБОУ ВО </w:t>
            </w:r>
            <w:r>
              <w:t>ЛГАУ</w:t>
            </w:r>
            <w:r>
              <w:t xml:space="preserve"> имени </w:t>
            </w:r>
            <w:proofErr w:type="spellStart"/>
            <w:r>
              <w:t>К.Е.Ворошилова</w:t>
            </w:r>
            <w:proofErr w:type="spellEnd"/>
          </w:p>
        </w:tc>
        <w:tc>
          <w:tcPr>
            <w:tcW w:w="2839" w:type="dxa"/>
            <w:gridSpan w:val="2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B02FEC" w:rsidRDefault="00B02FEC" w:rsidP="004727F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Первичная профсоюзная организация сотрудников, отдел по воспитательной и социальной работе и факультеты</w:t>
            </w:r>
          </w:p>
        </w:tc>
        <w:tc>
          <w:tcPr>
            <w:tcW w:w="1558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2FEC" w:rsidTr="004727F3">
        <w:tc>
          <w:tcPr>
            <w:tcW w:w="15451" w:type="dxa"/>
            <w:gridSpan w:val="10"/>
          </w:tcPr>
          <w:p w:rsidR="00B02FEC" w:rsidRDefault="00B02FEC" w:rsidP="004727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Каждая среда месяца</w:t>
            </w:r>
          </w:p>
        </w:tc>
      </w:tr>
      <w:tr w:rsidR="00B02FEC" w:rsidTr="004727F3">
        <w:tc>
          <w:tcPr>
            <w:tcW w:w="703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427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Воспитательный час «Адаптация и сплочение студенческого коллектива», «Разговор о важном» (встречи с психологами, ветеранами ВОВ и СВО)</w:t>
            </w:r>
          </w:p>
        </w:tc>
        <w:tc>
          <w:tcPr>
            <w:tcW w:w="1276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ФГБОУ ВО ЛГАУ имени </w:t>
            </w:r>
            <w:proofErr w:type="spellStart"/>
            <w:r>
              <w:t>К.Е.Ворошилова</w:t>
            </w:r>
            <w:proofErr w:type="spellEnd"/>
          </w:p>
        </w:tc>
        <w:tc>
          <w:tcPr>
            <w:tcW w:w="2839" w:type="dxa"/>
            <w:gridSpan w:val="2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работе, кураторы академических групп</w:t>
            </w:r>
          </w:p>
        </w:tc>
        <w:tc>
          <w:tcPr>
            <w:tcW w:w="1558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2FEC" w:rsidTr="004727F3">
        <w:tc>
          <w:tcPr>
            <w:tcW w:w="15451" w:type="dxa"/>
            <w:gridSpan w:val="10"/>
          </w:tcPr>
          <w:p w:rsidR="00B02FEC" w:rsidRDefault="00B02FEC" w:rsidP="004727F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B02FEC" w:rsidTr="00B02FEC">
        <w:trPr>
          <w:trHeight w:val="2400"/>
        </w:trPr>
        <w:tc>
          <w:tcPr>
            <w:tcW w:w="703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7" w:type="dxa"/>
          </w:tcPr>
          <w:p w:rsidR="00B02FEC" w:rsidRDefault="00E64054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Торжественный концерт, посвященный Дню Победы</w:t>
            </w:r>
          </w:p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–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патриотический час «Война. Народ. Победа2</w:t>
            </w:r>
          </w:p>
        </w:tc>
        <w:tc>
          <w:tcPr>
            <w:tcW w:w="1276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ФГБОУ ВО ЛГАУ имени </w:t>
            </w:r>
            <w:proofErr w:type="spellStart"/>
            <w:r>
              <w:t>К.Е.Ворошилова</w:t>
            </w:r>
            <w:proofErr w:type="spellEnd"/>
          </w:p>
        </w:tc>
        <w:tc>
          <w:tcPr>
            <w:tcW w:w="2839" w:type="dxa"/>
            <w:gridSpan w:val="2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 социальной работе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факультеты, ф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акультет общественных профессий, библиотека</w:t>
            </w:r>
          </w:p>
        </w:tc>
        <w:tc>
          <w:tcPr>
            <w:tcW w:w="1558" w:type="dxa"/>
          </w:tcPr>
          <w:p w:rsidR="00B02FEC" w:rsidRDefault="00B02FEC" w:rsidP="004727F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2FEC" w:rsidTr="00496971">
        <w:tc>
          <w:tcPr>
            <w:tcW w:w="15451" w:type="dxa"/>
            <w:gridSpan w:val="10"/>
          </w:tcPr>
          <w:p w:rsidR="00B02FEC" w:rsidRDefault="00B02FEC" w:rsidP="00B02F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1-ая декада мая</w:t>
            </w:r>
          </w:p>
        </w:tc>
      </w:tr>
      <w:tr w:rsidR="00B02FEC" w:rsidTr="004727F3">
        <w:tc>
          <w:tcPr>
            <w:tcW w:w="703" w:type="dxa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B02FEC" w:rsidRPr="006B76D5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Книжная выставка «Страницы книг расскажут о войне»</w:t>
            </w:r>
          </w:p>
        </w:tc>
        <w:tc>
          <w:tcPr>
            <w:tcW w:w="1276" w:type="dxa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ФГБОУ ВО ЛГАУ имени </w:t>
            </w:r>
            <w:proofErr w:type="spellStart"/>
            <w:r>
              <w:t>К.Е.Ворошилова</w:t>
            </w:r>
            <w:proofErr w:type="spellEnd"/>
          </w:p>
        </w:tc>
        <w:tc>
          <w:tcPr>
            <w:tcW w:w="2839" w:type="dxa"/>
            <w:gridSpan w:val="2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58" w:type="dxa"/>
          </w:tcPr>
          <w:p w:rsidR="00B02FEC" w:rsidRDefault="00B02FEC" w:rsidP="00B02FE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2FEC" w:rsidTr="004727F3">
        <w:tc>
          <w:tcPr>
            <w:tcW w:w="15451" w:type="dxa"/>
            <w:gridSpan w:val="10"/>
          </w:tcPr>
          <w:p w:rsidR="00B02FEC" w:rsidRDefault="00E64054" w:rsidP="00B02F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1-ая декада мая</w:t>
            </w:r>
          </w:p>
        </w:tc>
      </w:tr>
      <w:tr w:rsidR="00E64054" w:rsidTr="004727F3">
        <w:tc>
          <w:tcPr>
            <w:tcW w:w="703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Тематический просмотр литературы «В сердцах и книгах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–</m:t>
              </m:r>
            </m:oMath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память о войне»</w:t>
            </w:r>
          </w:p>
        </w:tc>
        <w:tc>
          <w:tcPr>
            <w:tcW w:w="1276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ФГБОУ ВО ЛГАУ имени </w:t>
            </w:r>
            <w:proofErr w:type="spellStart"/>
            <w:r>
              <w:t>К.Е.Ворошилова</w:t>
            </w:r>
            <w:proofErr w:type="spellEnd"/>
          </w:p>
        </w:tc>
        <w:tc>
          <w:tcPr>
            <w:tcW w:w="2839" w:type="dxa"/>
            <w:gridSpan w:val="2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Библиотека</w:t>
            </w:r>
          </w:p>
        </w:tc>
        <w:tc>
          <w:tcPr>
            <w:tcW w:w="1558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4054" w:rsidTr="004727F3">
        <w:tc>
          <w:tcPr>
            <w:tcW w:w="15451" w:type="dxa"/>
            <w:gridSpan w:val="10"/>
          </w:tcPr>
          <w:p w:rsidR="00E64054" w:rsidRDefault="00E64054" w:rsidP="00E640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E64054" w:rsidTr="004727F3">
        <w:tc>
          <w:tcPr>
            <w:tcW w:w="703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7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27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 днём рождения, Республика!»</w:t>
            </w:r>
          </w:p>
        </w:tc>
        <w:tc>
          <w:tcPr>
            <w:tcW w:w="1276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ФГБОУ ВО ЛГАУ имени </w:t>
            </w:r>
            <w:proofErr w:type="spellStart"/>
            <w:r>
              <w:t>К.Е.Ворошилова</w:t>
            </w:r>
            <w:proofErr w:type="spellEnd"/>
          </w:p>
        </w:tc>
        <w:tc>
          <w:tcPr>
            <w:tcW w:w="2839" w:type="dxa"/>
            <w:gridSpan w:val="2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Студенты и сотрудники университета</w:t>
            </w:r>
          </w:p>
        </w:tc>
        <w:tc>
          <w:tcPr>
            <w:tcW w:w="2549" w:type="dxa"/>
            <w:gridSpan w:val="2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Первичная профсоюзная организация студентов (по согласованию), Студенческий Совет университета </w:t>
            </w:r>
          </w:p>
        </w:tc>
        <w:tc>
          <w:tcPr>
            <w:tcW w:w="1558" w:type="dxa"/>
          </w:tcPr>
          <w:p w:rsidR="00E64054" w:rsidRDefault="00E64054" w:rsidP="00E640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FEC" w:rsidRDefault="00B02FEC" w:rsidP="00B02FEC">
      <w:pPr>
        <w:spacing w:after="0"/>
        <w:ind w:firstLine="709"/>
        <w:jc w:val="both"/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EA2FB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EC"/>
    <w:rsid w:val="00011EF8"/>
    <w:rsid w:val="002B1463"/>
    <w:rsid w:val="006C0B77"/>
    <w:rsid w:val="008242FF"/>
    <w:rsid w:val="00870751"/>
    <w:rsid w:val="00922C48"/>
    <w:rsid w:val="00B02FEC"/>
    <w:rsid w:val="00B915B7"/>
    <w:rsid w:val="00D01767"/>
    <w:rsid w:val="00E640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F280"/>
  <w15:chartTrackingRefBased/>
  <w15:docId w15:val="{134946BE-E736-4B92-8BA1-366323D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E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02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2023-06-07T11:14:00Z</dcterms:created>
  <dcterms:modified xsi:type="dcterms:W3CDTF">2023-06-07T11:30:00Z</dcterms:modified>
</cp:coreProperties>
</file>