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E2" w:rsidRPr="005D4EE2" w:rsidRDefault="005D4EE2" w:rsidP="005D4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E2">
        <w:rPr>
          <w:rFonts w:ascii="Times New Roman" w:hAnsi="Times New Roman" w:cs="Times New Roman"/>
          <w:b/>
          <w:sz w:val="28"/>
          <w:szCs w:val="28"/>
        </w:rPr>
        <w:t>ОМВД России «Артемовский»</w:t>
      </w:r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  <w:r w:rsidRPr="005D4EE2">
        <w:rPr>
          <w:rFonts w:ascii="Times New Roman" w:hAnsi="Times New Roman" w:cs="Times New Roman"/>
          <w:sz w:val="28"/>
          <w:szCs w:val="28"/>
        </w:rPr>
        <w:t xml:space="preserve">приглашает на службу в органы внутренних дел </w:t>
      </w:r>
      <w:r w:rsidRPr="005D4EE2">
        <w:rPr>
          <w:rFonts w:ascii="Times New Roman" w:hAnsi="Times New Roman" w:cs="Times New Roman"/>
          <w:sz w:val="28"/>
          <w:szCs w:val="28"/>
          <w:u w:val="single"/>
        </w:rPr>
        <w:t>студентов заочной и очной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EE2">
        <w:rPr>
          <w:rFonts w:ascii="Times New Roman" w:hAnsi="Times New Roman" w:cs="Times New Roman"/>
          <w:sz w:val="28"/>
          <w:szCs w:val="28"/>
        </w:rPr>
        <w:t xml:space="preserve"> на должности младшего и среднего начальствующего состава.</w:t>
      </w:r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  <w:r w:rsidRPr="005D4EE2">
        <w:rPr>
          <w:rFonts w:ascii="Times New Roman" w:hAnsi="Times New Roman" w:cs="Times New Roman"/>
          <w:sz w:val="28"/>
          <w:szCs w:val="28"/>
        </w:rPr>
        <w:t>Требования, предъявляемые к кандидатам:</w:t>
      </w:r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  <w:r w:rsidRPr="005D4EE2">
        <w:rPr>
          <w:rFonts w:ascii="Times New Roman" w:hAnsi="Times New Roman" w:cs="Times New Roman"/>
          <w:sz w:val="28"/>
          <w:szCs w:val="28"/>
        </w:rPr>
        <w:t>-</w:t>
      </w:r>
      <w:r w:rsidRPr="005D4EE2">
        <w:rPr>
          <w:rFonts w:ascii="Times New Roman" w:hAnsi="Times New Roman" w:cs="Times New Roman"/>
          <w:sz w:val="28"/>
          <w:szCs w:val="28"/>
        </w:rPr>
        <w:tab/>
        <w:t>возраст от 18 лет;</w:t>
      </w:r>
      <w:bookmarkStart w:id="0" w:name="_GoBack"/>
      <w:bookmarkEnd w:id="0"/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  <w:r w:rsidRPr="005D4EE2">
        <w:rPr>
          <w:rFonts w:ascii="Times New Roman" w:hAnsi="Times New Roman" w:cs="Times New Roman"/>
          <w:sz w:val="28"/>
          <w:szCs w:val="28"/>
        </w:rPr>
        <w:t>-</w:t>
      </w:r>
      <w:r w:rsidRPr="005D4EE2">
        <w:rPr>
          <w:rFonts w:ascii="Times New Roman" w:hAnsi="Times New Roman" w:cs="Times New Roman"/>
          <w:sz w:val="28"/>
          <w:szCs w:val="28"/>
        </w:rPr>
        <w:tab/>
        <w:t>гражданство Российской Федерации;</w:t>
      </w:r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  <w:r w:rsidRPr="005D4EE2">
        <w:rPr>
          <w:rFonts w:ascii="Times New Roman" w:hAnsi="Times New Roman" w:cs="Times New Roman"/>
          <w:sz w:val="28"/>
          <w:szCs w:val="28"/>
        </w:rPr>
        <w:t>-</w:t>
      </w:r>
      <w:r w:rsidRPr="005D4EE2">
        <w:rPr>
          <w:rFonts w:ascii="Times New Roman" w:hAnsi="Times New Roman" w:cs="Times New Roman"/>
          <w:sz w:val="28"/>
          <w:szCs w:val="28"/>
        </w:rPr>
        <w:tab/>
        <w:t>отсутствие судимостей, в том числе погашенных, а также отсутствие привлечения к административной ответственности в течение последнего года;</w:t>
      </w:r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  <w:r w:rsidRPr="005D4EE2">
        <w:rPr>
          <w:rFonts w:ascii="Times New Roman" w:hAnsi="Times New Roman" w:cs="Times New Roman"/>
          <w:sz w:val="28"/>
          <w:szCs w:val="28"/>
        </w:rPr>
        <w:t>-</w:t>
      </w:r>
      <w:r w:rsidRPr="005D4EE2">
        <w:rPr>
          <w:rFonts w:ascii="Times New Roman" w:hAnsi="Times New Roman" w:cs="Times New Roman"/>
          <w:sz w:val="28"/>
          <w:szCs w:val="28"/>
        </w:rPr>
        <w:tab/>
        <w:t>пригодность по состоянию здоровья в службе в ОВД;</w:t>
      </w:r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  <w:r w:rsidRPr="005D4EE2">
        <w:rPr>
          <w:rFonts w:ascii="Times New Roman" w:hAnsi="Times New Roman" w:cs="Times New Roman"/>
          <w:sz w:val="28"/>
          <w:szCs w:val="28"/>
        </w:rPr>
        <w:t>-</w:t>
      </w:r>
      <w:r w:rsidRPr="005D4EE2">
        <w:rPr>
          <w:rFonts w:ascii="Times New Roman" w:hAnsi="Times New Roman" w:cs="Times New Roman"/>
          <w:sz w:val="28"/>
          <w:szCs w:val="28"/>
        </w:rPr>
        <w:tab/>
        <w:t>физическая подготовленность.</w:t>
      </w:r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  <w:r w:rsidRPr="005D4EE2">
        <w:rPr>
          <w:rFonts w:ascii="Times New Roman" w:hAnsi="Times New Roman" w:cs="Times New Roman"/>
          <w:sz w:val="28"/>
          <w:szCs w:val="28"/>
        </w:rPr>
        <w:t>Социальные гарантии:</w:t>
      </w:r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  <w:r w:rsidRPr="005D4EE2">
        <w:rPr>
          <w:rFonts w:ascii="Times New Roman" w:hAnsi="Times New Roman" w:cs="Times New Roman"/>
          <w:sz w:val="28"/>
          <w:szCs w:val="28"/>
        </w:rPr>
        <w:t>-</w:t>
      </w:r>
      <w:r w:rsidRPr="005D4EE2">
        <w:rPr>
          <w:rFonts w:ascii="Times New Roman" w:hAnsi="Times New Roman" w:cs="Times New Roman"/>
          <w:sz w:val="28"/>
          <w:szCs w:val="28"/>
        </w:rPr>
        <w:tab/>
        <w:t>ежемесячное стабильное денежное довольствие;</w:t>
      </w:r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  <w:r w:rsidRPr="005D4EE2">
        <w:rPr>
          <w:rFonts w:ascii="Times New Roman" w:hAnsi="Times New Roman" w:cs="Times New Roman"/>
          <w:sz w:val="28"/>
          <w:szCs w:val="28"/>
        </w:rPr>
        <w:t>-</w:t>
      </w:r>
      <w:r w:rsidRPr="005D4EE2">
        <w:rPr>
          <w:rFonts w:ascii="Times New Roman" w:hAnsi="Times New Roman" w:cs="Times New Roman"/>
          <w:sz w:val="28"/>
          <w:szCs w:val="28"/>
        </w:rPr>
        <w:tab/>
        <w:t>перспектива карьерного роста;</w:t>
      </w:r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  <w:r w:rsidRPr="005D4EE2">
        <w:rPr>
          <w:rFonts w:ascii="Times New Roman" w:hAnsi="Times New Roman" w:cs="Times New Roman"/>
          <w:sz w:val="28"/>
          <w:szCs w:val="28"/>
        </w:rPr>
        <w:t>-</w:t>
      </w:r>
      <w:r w:rsidRPr="005D4EE2">
        <w:rPr>
          <w:rFonts w:ascii="Times New Roman" w:hAnsi="Times New Roman" w:cs="Times New Roman"/>
          <w:sz w:val="28"/>
          <w:szCs w:val="28"/>
        </w:rPr>
        <w:tab/>
        <w:t>возможность бесплатного обучения в высших учебных заведениях системы МВД;</w:t>
      </w:r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  <w:r w:rsidRPr="005D4EE2">
        <w:rPr>
          <w:rFonts w:ascii="Times New Roman" w:hAnsi="Times New Roman" w:cs="Times New Roman"/>
          <w:sz w:val="28"/>
          <w:szCs w:val="28"/>
        </w:rPr>
        <w:t>-</w:t>
      </w:r>
      <w:r w:rsidRPr="005D4EE2">
        <w:rPr>
          <w:rFonts w:ascii="Times New Roman" w:hAnsi="Times New Roman" w:cs="Times New Roman"/>
          <w:sz w:val="28"/>
          <w:szCs w:val="28"/>
        </w:rPr>
        <w:tab/>
        <w:t>медицинское обслуживание для сотрудников и членов их семей;</w:t>
      </w:r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  <w:r w:rsidRPr="005D4EE2">
        <w:rPr>
          <w:rFonts w:ascii="Times New Roman" w:hAnsi="Times New Roman" w:cs="Times New Roman"/>
          <w:sz w:val="28"/>
          <w:szCs w:val="28"/>
        </w:rPr>
        <w:t>-</w:t>
      </w:r>
      <w:r w:rsidRPr="005D4EE2">
        <w:rPr>
          <w:rFonts w:ascii="Times New Roman" w:hAnsi="Times New Roman" w:cs="Times New Roman"/>
          <w:sz w:val="28"/>
          <w:szCs w:val="28"/>
        </w:rPr>
        <w:tab/>
        <w:t>санаторно-курортное лечение;</w:t>
      </w:r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  <w:r w:rsidRPr="005D4EE2">
        <w:rPr>
          <w:rFonts w:ascii="Times New Roman" w:hAnsi="Times New Roman" w:cs="Times New Roman"/>
          <w:sz w:val="28"/>
          <w:szCs w:val="28"/>
        </w:rPr>
        <w:t>-</w:t>
      </w:r>
      <w:r w:rsidRPr="005D4EE2">
        <w:rPr>
          <w:rFonts w:ascii="Times New Roman" w:hAnsi="Times New Roman" w:cs="Times New Roman"/>
          <w:sz w:val="28"/>
          <w:szCs w:val="28"/>
        </w:rPr>
        <w:tab/>
        <w:t>ежегодный оплачиваемый отпуск.</w:t>
      </w:r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  <w:r w:rsidRPr="005D4EE2">
        <w:rPr>
          <w:rFonts w:ascii="Times New Roman" w:hAnsi="Times New Roman" w:cs="Times New Roman"/>
          <w:sz w:val="28"/>
          <w:szCs w:val="28"/>
        </w:rPr>
        <w:t>По вопросам поступления на службу в органы внутренних дел обращаться в отделение по работе с личным составом ОМВД России «Артемовский» по адресу: г. Луганск, ул. Свердлова, д.57. тел. +7 (959) 136-75-37</w:t>
      </w:r>
    </w:p>
    <w:sectPr w:rsidR="005D4EE2" w:rsidRPr="005D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E2"/>
    <w:rsid w:val="002C52D6"/>
    <w:rsid w:val="005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2023-11-02T05:47:00Z</dcterms:created>
  <dcterms:modified xsi:type="dcterms:W3CDTF">2023-11-02T05:50:00Z</dcterms:modified>
</cp:coreProperties>
</file>